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9AA" w:rsidRDefault="001039AA" w:rsidP="00E14131">
      <w:pPr>
        <w:widowControl/>
        <w:spacing w:line="300" w:lineRule="atLeast"/>
        <w:jc w:val="center"/>
        <w:rPr>
          <w:rFonts w:ascii="微软雅黑" w:eastAsia="微软雅黑" w:hAnsi="微软雅黑" w:cs="宋体"/>
          <w:b/>
          <w:bCs/>
          <w:color w:val="333333"/>
          <w:kern w:val="0"/>
          <w:sz w:val="44"/>
          <w:szCs w:val="44"/>
        </w:rPr>
      </w:pPr>
    </w:p>
    <w:p w:rsidR="001039AA" w:rsidRDefault="001039AA" w:rsidP="00E14131">
      <w:pPr>
        <w:widowControl/>
        <w:spacing w:line="300" w:lineRule="atLeast"/>
        <w:jc w:val="center"/>
        <w:rPr>
          <w:rFonts w:ascii="微软雅黑" w:eastAsia="微软雅黑" w:hAnsi="微软雅黑" w:cs="宋体"/>
          <w:b/>
          <w:bCs/>
          <w:color w:val="333333"/>
          <w:kern w:val="0"/>
          <w:sz w:val="44"/>
          <w:szCs w:val="44"/>
        </w:rPr>
      </w:pPr>
    </w:p>
    <w:p w:rsidR="001039AA" w:rsidRDefault="001039AA" w:rsidP="00E14131">
      <w:pPr>
        <w:widowControl/>
        <w:spacing w:line="300" w:lineRule="atLeast"/>
        <w:jc w:val="center"/>
        <w:rPr>
          <w:rFonts w:ascii="微软雅黑" w:eastAsia="微软雅黑" w:hAnsi="微软雅黑" w:cs="宋体"/>
          <w:b/>
          <w:bCs/>
          <w:color w:val="333333"/>
          <w:kern w:val="0"/>
          <w:sz w:val="44"/>
          <w:szCs w:val="44"/>
        </w:rPr>
      </w:pPr>
      <w:r>
        <w:rPr>
          <w:rFonts w:ascii="微软雅黑" w:eastAsia="微软雅黑" w:hAnsi="微软雅黑" w:cs="宋体"/>
          <w:b/>
          <w:bCs/>
          <w:color w:val="333333"/>
          <w:kern w:val="0"/>
          <w:sz w:val="44"/>
          <w:szCs w:val="44"/>
        </w:rPr>
        <w:t>201</w:t>
      </w:r>
      <w:r w:rsidR="00E7662C">
        <w:rPr>
          <w:rFonts w:ascii="微软雅黑" w:eastAsia="微软雅黑" w:hAnsi="微软雅黑" w:cs="宋体"/>
          <w:b/>
          <w:bCs/>
          <w:color w:val="333333"/>
          <w:kern w:val="0"/>
          <w:sz w:val="44"/>
          <w:szCs w:val="44"/>
        </w:rPr>
        <w:t>9</w:t>
      </w:r>
      <w:r>
        <w:rPr>
          <w:rFonts w:ascii="微软雅黑" w:eastAsia="微软雅黑" w:hAnsi="微软雅黑" w:cs="宋体" w:hint="eastAsia"/>
          <w:b/>
          <w:bCs/>
          <w:color w:val="333333"/>
          <w:kern w:val="0"/>
          <w:sz w:val="44"/>
          <w:szCs w:val="44"/>
        </w:rPr>
        <w:t>年</w:t>
      </w:r>
      <w:r w:rsidR="00A550DA">
        <w:rPr>
          <w:rFonts w:ascii="微软雅黑" w:eastAsia="微软雅黑" w:hAnsi="微软雅黑" w:cs="宋体" w:hint="eastAsia"/>
          <w:b/>
          <w:bCs/>
          <w:color w:val="333333"/>
          <w:kern w:val="0"/>
          <w:sz w:val="44"/>
          <w:szCs w:val="44"/>
        </w:rPr>
        <w:t>住房和城乡建设</w:t>
      </w:r>
      <w:r>
        <w:rPr>
          <w:rFonts w:ascii="微软雅黑" w:eastAsia="微软雅黑" w:hAnsi="微软雅黑" w:cs="宋体" w:hint="eastAsia"/>
          <w:b/>
          <w:bCs/>
          <w:color w:val="333333"/>
          <w:kern w:val="0"/>
          <w:sz w:val="44"/>
          <w:szCs w:val="44"/>
        </w:rPr>
        <w:t>局部门预算</w:t>
      </w:r>
    </w:p>
    <w:p w:rsidR="001039AA" w:rsidRPr="00E7662C" w:rsidRDefault="001039AA" w:rsidP="00E14131">
      <w:pPr>
        <w:widowControl/>
        <w:spacing w:line="300" w:lineRule="atLeast"/>
        <w:jc w:val="center"/>
        <w:rPr>
          <w:rFonts w:ascii="微软雅黑" w:eastAsia="微软雅黑" w:hAnsi="微软雅黑" w:cs="宋体"/>
          <w:b/>
          <w:bCs/>
          <w:color w:val="333333"/>
          <w:kern w:val="0"/>
          <w:sz w:val="44"/>
          <w:szCs w:val="44"/>
        </w:rPr>
      </w:pPr>
    </w:p>
    <w:p w:rsidR="001039AA" w:rsidRDefault="001039AA" w:rsidP="00E14131">
      <w:pPr>
        <w:widowControl/>
        <w:spacing w:line="300" w:lineRule="atLeast"/>
        <w:jc w:val="center"/>
        <w:rPr>
          <w:rFonts w:ascii="微软雅黑" w:eastAsia="微软雅黑" w:hAnsi="微软雅黑" w:cs="宋体"/>
          <w:b/>
          <w:bCs/>
          <w:color w:val="333333"/>
          <w:kern w:val="0"/>
          <w:sz w:val="44"/>
          <w:szCs w:val="44"/>
        </w:rPr>
      </w:pPr>
    </w:p>
    <w:p w:rsidR="001039AA" w:rsidRDefault="001039AA" w:rsidP="00E14131">
      <w:pPr>
        <w:widowControl/>
        <w:spacing w:line="300" w:lineRule="atLeast"/>
        <w:jc w:val="center"/>
        <w:rPr>
          <w:rFonts w:ascii="微软雅黑" w:eastAsia="微软雅黑" w:hAnsi="微软雅黑" w:cs="宋体"/>
          <w:b/>
          <w:bCs/>
          <w:color w:val="333333"/>
          <w:kern w:val="0"/>
          <w:sz w:val="44"/>
          <w:szCs w:val="44"/>
        </w:rPr>
      </w:pPr>
    </w:p>
    <w:p w:rsidR="001039AA" w:rsidRDefault="001039AA" w:rsidP="00E14131">
      <w:pPr>
        <w:widowControl/>
        <w:spacing w:line="300" w:lineRule="atLeast"/>
        <w:jc w:val="center"/>
        <w:rPr>
          <w:rFonts w:ascii="微软雅黑" w:eastAsia="微软雅黑" w:hAnsi="微软雅黑" w:cs="宋体"/>
          <w:b/>
          <w:bCs/>
          <w:color w:val="333333"/>
          <w:kern w:val="0"/>
          <w:sz w:val="44"/>
          <w:szCs w:val="44"/>
        </w:rPr>
      </w:pPr>
    </w:p>
    <w:p w:rsidR="001039AA" w:rsidRDefault="001039AA" w:rsidP="00E14131">
      <w:pPr>
        <w:widowControl/>
        <w:spacing w:line="300" w:lineRule="atLeast"/>
        <w:jc w:val="center"/>
        <w:rPr>
          <w:rFonts w:ascii="微软雅黑" w:eastAsia="微软雅黑" w:hAnsi="微软雅黑" w:cs="宋体"/>
          <w:b/>
          <w:bCs/>
          <w:color w:val="333333"/>
          <w:kern w:val="0"/>
          <w:sz w:val="44"/>
          <w:szCs w:val="44"/>
        </w:rPr>
      </w:pPr>
    </w:p>
    <w:p w:rsidR="001039AA" w:rsidRDefault="001039AA" w:rsidP="00E14131">
      <w:pPr>
        <w:widowControl/>
        <w:spacing w:line="300" w:lineRule="atLeast"/>
        <w:jc w:val="center"/>
        <w:rPr>
          <w:rFonts w:ascii="微软雅黑" w:eastAsia="微软雅黑" w:hAnsi="微软雅黑" w:cs="宋体"/>
          <w:b/>
          <w:bCs/>
          <w:color w:val="333333"/>
          <w:kern w:val="0"/>
          <w:sz w:val="44"/>
          <w:szCs w:val="44"/>
        </w:rPr>
      </w:pPr>
    </w:p>
    <w:p w:rsidR="001039AA" w:rsidRPr="00FA4D33" w:rsidRDefault="001039AA" w:rsidP="00E14131">
      <w:pPr>
        <w:widowControl/>
        <w:spacing w:line="300" w:lineRule="atLeast"/>
        <w:jc w:val="center"/>
        <w:rPr>
          <w:rFonts w:ascii="微软雅黑" w:eastAsia="微软雅黑" w:hAnsi="微软雅黑" w:cs="宋体"/>
          <w:bCs/>
          <w:color w:val="333333"/>
          <w:kern w:val="0"/>
          <w:sz w:val="36"/>
          <w:szCs w:val="36"/>
        </w:rPr>
      </w:pPr>
      <w:r w:rsidRPr="00FA4D33">
        <w:rPr>
          <w:rFonts w:ascii="微软雅黑" w:eastAsia="微软雅黑" w:hAnsi="微软雅黑" w:cs="宋体"/>
          <w:bCs/>
          <w:color w:val="333333"/>
          <w:kern w:val="0"/>
          <w:sz w:val="36"/>
          <w:szCs w:val="36"/>
        </w:rPr>
        <w:t>201</w:t>
      </w:r>
      <w:r w:rsidR="00E7662C">
        <w:rPr>
          <w:rFonts w:ascii="微软雅黑" w:eastAsia="微软雅黑" w:hAnsi="微软雅黑" w:cs="宋体"/>
          <w:bCs/>
          <w:color w:val="333333"/>
          <w:kern w:val="0"/>
          <w:sz w:val="36"/>
          <w:szCs w:val="36"/>
        </w:rPr>
        <w:t>9</w:t>
      </w:r>
      <w:r w:rsidRPr="00FA4D33">
        <w:rPr>
          <w:rFonts w:ascii="微软雅黑" w:eastAsia="微软雅黑" w:hAnsi="微软雅黑" w:cs="宋体" w:hint="eastAsia"/>
          <w:bCs/>
          <w:color w:val="333333"/>
          <w:kern w:val="0"/>
          <w:sz w:val="36"/>
          <w:szCs w:val="36"/>
        </w:rPr>
        <w:t>年</w:t>
      </w:r>
      <w:r w:rsidR="00E7662C">
        <w:rPr>
          <w:rFonts w:ascii="微软雅黑" w:eastAsia="微软雅黑" w:hAnsi="微软雅黑" w:cs="宋体"/>
          <w:bCs/>
          <w:color w:val="333333"/>
          <w:kern w:val="0"/>
          <w:sz w:val="36"/>
          <w:szCs w:val="36"/>
        </w:rPr>
        <w:t>4</w:t>
      </w:r>
      <w:r w:rsidRPr="00FA4D33">
        <w:rPr>
          <w:rFonts w:ascii="微软雅黑" w:eastAsia="微软雅黑" w:hAnsi="微软雅黑" w:cs="宋体" w:hint="eastAsia"/>
          <w:bCs/>
          <w:color w:val="333333"/>
          <w:kern w:val="0"/>
          <w:sz w:val="36"/>
          <w:szCs w:val="36"/>
        </w:rPr>
        <w:t>月</w:t>
      </w:r>
      <w:r>
        <w:rPr>
          <w:rFonts w:ascii="微软雅黑" w:eastAsia="微软雅黑" w:hAnsi="微软雅黑" w:cs="宋体"/>
          <w:bCs/>
          <w:color w:val="333333"/>
          <w:kern w:val="0"/>
          <w:sz w:val="36"/>
          <w:szCs w:val="36"/>
        </w:rPr>
        <w:t>18</w:t>
      </w:r>
      <w:r w:rsidRPr="00FA4D33">
        <w:rPr>
          <w:rFonts w:ascii="微软雅黑" w:eastAsia="微软雅黑" w:hAnsi="微软雅黑" w:cs="宋体" w:hint="eastAsia"/>
          <w:bCs/>
          <w:color w:val="333333"/>
          <w:kern w:val="0"/>
          <w:sz w:val="36"/>
          <w:szCs w:val="36"/>
        </w:rPr>
        <w:t>日</w:t>
      </w:r>
    </w:p>
    <w:p w:rsidR="001039AA" w:rsidRDefault="001039AA" w:rsidP="00E14131">
      <w:pPr>
        <w:widowControl/>
        <w:spacing w:line="300" w:lineRule="atLeast"/>
        <w:jc w:val="center"/>
        <w:rPr>
          <w:rFonts w:ascii="微软雅黑" w:eastAsia="微软雅黑" w:hAnsi="微软雅黑" w:cs="宋体"/>
          <w:b/>
          <w:bCs/>
          <w:color w:val="333333"/>
          <w:kern w:val="0"/>
          <w:sz w:val="44"/>
          <w:szCs w:val="44"/>
        </w:rPr>
      </w:pPr>
    </w:p>
    <w:p w:rsidR="001039AA" w:rsidRDefault="001039AA" w:rsidP="00E14131">
      <w:pPr>
        <w:widowControl/>
        <w:spacing w:line="300" w:lineRule="atLeast"/>
        <w:jc w:val="center"/>
        <w:rPr>
          <w:rFonts w:ascii="微软雅黑" w:eastAsia="微软雅黑" w:hAnsi="微软雅黑" w:cs="宋体"/>
          <w:b/>
          <w:bCs/>
          <w:color w:val="333333"/>
          <w:kern w:val="0"/>
          <w:sz w:val="44"/>
          <w:szCs w:val="44"/>
        </w:rPr>
      </w:pPr>
    </w:p>
    <w:p w:rsidR="001039AA" w:rsidRDefault="001039AA" w:rsidP="00E14131">
      <w:pPr>
        <w:widowControl/>
        <w:spacing w:line="300" w:lineRule="atLeast"/>
        <w:jc w:val="center"/>
        <w:rPr>
          <w:rFonts w:ascii="微软雅黑" w:eastAsia="微软雅黑" w:hAnsi="微软雅黑" w:cs="宋体"/>
          <w:b/>
          <w:bCs/>
          <w:color w:val="333333"/>
          <w:kern w:val="0"/>
          <w:sz w:val="44"/>
          <w:szCs w:val="44"/>
        </w:rPr>
      </w:pPr>
    </w:p>
    <w:p w:rsidR="001039AA" w:rsidRDefault="001039AA" w:rsidP="00E14131">
      <w:pPr>
        <w:widowControl/>
        <w:spacing w:line="300" w:lineRule="atLeast"/>
        <w:jc w:val="center"/>
        <w:rPr>
          <w:rFonts w:ascii="微软雅黑" w:eastAsia="微软雅黑" w:hAnsi="微软雅黑" w:cs="宋体"/>
          <w:b/>
          <w:bCs/>
          <w:color w:val="333333"/>
          <w:kern w:val="0"/>
          <w:sz w:val="44"/>
          <w:szCs w:val="44"/>
        </w:rPr>
      </w:pPr>
    </w:p>
    <w:p w:rsidR="001039AA" w:rsidRDefault="001039AA" w:rsidP="00E14131">
      <w:pPr>
        <w:widowControl/>
        <w:spacing w:line="300" w:lineRule="atLeast"/>
        <w:jc w:val="center"/>
        <w:rPr>
          <w:rFonts w:ascii="微软雅黑" w:eastAsia="微软雅黑" w:hAnsi="微软雅黑" w:cs="宋体"/>
          <w:b/>
          <w:bCs/>
          <w:color w:val="333333"/>
          <w:kern w:val="0"/>
          <w:sz w:val="44"/>
          <w:szCs w:val="44"/>
        </w:rPr>
      </w:pPr>
    </w:p>
    <w:p w:rsidR="003203E4" w:rsidRDefault="003203E4" w:rsidP="003203E4">
      <w:pPr>
        <w:jc w:val="center"/>
        <w:rPr>
          <w:rFonts w:ascii="方正小标宋简体" w:eastAsia="方正小标宋简体" w:hAnsi="方正小标宋简体"/>
          <w:sz w:val="44"/>
        </w:rPr>
      </w:pPr>
      <w:r>
        <w:rPr>
          <w:rFonts w:ascii="方正小标宋简体" w:eastAsia="方正小标宋简体" w:hAnsi="方正小标宋简体" w:hint="eastAsia"/>
          <w:sz w:val="44"/>
        </w:rPr>
        <w:lastRenderedPageBreak/>
        <w:t>目   录</w:t>
      </w:r>
    </w:p>
    <w:p w:rsidR="003203E4" w:rsidRDefault="003203E4" w:rsidP="003203E4">
      <w:pPr>
        <w:rPr>
          <w:rFonts w:ascii="黑体" w:eastAsia="黑体" w:hAnsi="黑体"/>
          <w:sz w:val="32"/>
        </w:rPr>
      </w:pPr>
    </w:p>
    <w:p w:rsidR="003203E4" w:rsidRDefault="003203E4" w:rsidP="003203E4">
      <w:pPr>
        <w:rPr>
          <w:rFonts w:ascii="黑体" w:eastAsia="黑体" w:hAnsi="黑体"/>
          <w:sz w:val="32"/>
        </w:rPr>
      </w:pPr>
      <w:r>
        <w:rPr>
          <w:rFonts w:ascii="黑体" w:eastAsia="黑体" w:hAnsi="黑体" w:hint="eastAsia"/>
          <w:sz w:val="32"/>
        </w:rPr>
        <w:t>第一部分  部门概况</w:t>
      </w:r>
    </w:p>
    <w:p w:rsidR="003203E4" w:rsidRDefault="003203E4" w:rsidP="003203E4">
      <w:pPr>
        <w:rPr>
          <w:rFonts w:ascii="仿宋" w:eastAsia="仿宋" w:hAnsi="仿宋"/>
          <w:sz w:val="32"/>
        </w:rPr>
      </w:pPr>
      <w:r>
        <w:rPr>
          <w:rFonts w:ascii="仿宋" w:eastAsia="仿宋" w:hAnsi="仿宋" w:hint="eastAsia"/>
          <w:sz w:val="32"/>
        </w:rPr>
        <w:t>一、部门职责</w:t>
      </w:r>
    </w:p>
    <w:p w:rsidR="00467CB2" w:rsidRDefault="003203E4" w:rsidP="003203E4">
      <w:pPr>
        <w:rPr>
          <w:rFonts w:ascii="仿宋" w:eastAsia="仿宋" w:hAnsi="仿宋"/>
          <w:sz w:val="32"/>
        </w:rPr>
      </w:pPr>
      <w:r>
        <w:rPr>
          <w:rFonts w:ascii="仿宋" w:eastAsia="仿宋" w:hAnsi="仿宋" w:hint="eastAsia"/>
          <w:sz w:val="32"/>
        </w:rPr>
        <w:t>二、机构设置及部门</w:t>
      </w:r>
      <w:r w:rsidR="00467CB2">
        <w:rPr>
          <w:rFonts w:ascii="仿宋" w:eastAsia="仿宋" w:hAnsi="仿宋" w:hint="eastAsia"/>
          <w:sz w:val="32"/>
        </w:rPr>
        <w:t>预</w:t>
      </w:r>
      <w:r>
        <w:rPr>
          <w:rFonts w:ascii="仿宋" w:eastAsia="仿宋" w:hAnsi="仿宋" w:hint="eastAsia"/>
          <w:sz w:val="32"/>
        </w:rPr>
        <w:t>算单位构成</w:t>
      </w:r>
    </w:p>
    <w:p w:rsidR="003203E4" w:rsidRDefault="003203E4" w:rsidP="003203E4">
      <w:pPr>
        <w:rPr>
          <w:rFonts w:ascii="黑体" w:eastAsia="黑体" w:hAnsi="黑体"/>
          <w:sz w:val="32"/>
        </w:rPr>
      </w:pPr>
      <w:r>
        <w:rPr>
          <w:rFonts w:ascii="黑体" w:eastAsia="黑体" w:hAnsi="黑体" w:hint="eastAsia"/>
          <w:sz w:val="32"/>
        </w:rPr>
        <w:t>第二部分 201</w:t>
      </w:r>
      <w:r w:rsidR="00E7662C">
        <w:rPr>
          <w:rFonts w:ascii="黑体" w:eastAsia="黑体" w:hAnsi="黑体"/>
          <w:sz w:val="32"/>
        </w:rPr>
        <w:t>9</w:t>
      </w:r>
      <w:r>
        <w:rPr>
          <w:rFonts w:ascii="黑体" w:eastAsia="黑体" w:hAnsi="黑体" w:hint="eastAsia"/>
          <w:sz w:val="32"/>
        </w:rPr>
        <w:t>年度部门</w:t>
      </w:r>
      <w:r w:rsidR="00467CB2">
        <w:rPr>
          <w:rFonts w:ascii="黑体" w:eastAsia="黑体" w:hAnsi="黑体" w:hint="eastAsia"/>
          <w:sz w:val="32"/>
        </w:rPr>
        <w:t>预</w:t>
      </w:r>
      <w:r>
        <w:rPr>
          <w:rFonts w:ascii="黑体" w:eastAsia="黑体" w:hAnsi="黑体" w:hint="eastAsia"/>
          <w:sz w:val="32"/>
        </w:rPr>
        <w:t>算表</w:t>
      </w:r>
    </w:p>
    <w:p w:rsidR="003203E4" w:rsidRDefault="003203E4" w:rsidP="003203E4">
      <w:pPr>
        <w:rPr>
          <w:rFonts w:ascii="仿宋" w:eastAsia="仿宋" w:hAnsi="仿宋"/>
          <w:sz w:val="32"/>
        </w:rPr>
      </w:pPr>
      <w:r>
        <w:rPr>
          <w:rFonts w:ascii="仿宋" w:eastAsia="仿宋" w:hAnsi="仿宋" w:hint="eastAsia"/>
          <w:sz w:val="32"/>
        </w:rPr>
        <w:t>一、</w:t>
      </w:r>
      <w:r w:rsidR="00C45394">
        <w:rPr>
          <w:rFonts w:ascii="仿宋" w:eastAsia="仿宋" w:hAnsi="仿宋" w:hint="eastAsia"/>
          <w:sz w:val="32"/>
        </w:rPr>
        <w:t>收支预算总表</w:t>
      </w:r>
    </w:p>
    <w:p w:rsidR="003203E4" w:rsidRDefault="003203E4" w:rsidP="003203E4">
      <w:pPr>
        <w:rPr>
          <w:rFonts w:ascii="仿宋" w:eastAsia="仿宋" w:hAnsi="仿宋"/>
          <w:sz w:val="32"/>
        </w:rPr>
      </w:pPr>
      <w:r>
        <w:rPr>
          <w:rFonts w:ascii="仿宋" w:eastAsia="仿宋" w:hAnsi="仿宋" w:hint="eastAsia"/>
          <w:sz w:val="32"/>
        </w:rPr>
        <w:t>二、收入决算表</w:t>
      </w:r>
    </w:p>
    <w:p w:rsidR="003203E4" w:rsidRDefault="003203E4" w:rsidP="003203E4">
      <w:pPr>
        <w:rPr>
          <w:rFonts w:ascii="仿宋" w:eastAsia="仿宋" w:hAnsi="仿宋"/>
          <w:sz w:val="32"/>
        </w:rPr>
      </w:pPr>
      <w:r>
        <w:rPr>
          <w:rFonts w:ascii="仿宋" w:eastAsia="仿宋" w:hAnsi="仿宋" w:hint="eastAsia"/>
          <w:sz w:val="32"/>
        </w:rPr>
        <w:t>三、支出决算表</w:t>
      </w:r>
    </w:p>
    <w:p w:rsidR="003203E4" w:rsidRDefault="003203E4" w:rsidP="003203E4">
      <w:pPr>
        <w:rPr>
          <w:rFonts w:ascii="仿宋" w:eastAsia="仿宋" w:hAnsi="仿宋"/>
          <w:sz w:val="32"/>
        </w:rPr>
      </w:pPr>
      <w:r>
        <w:rPr>
          <w:rFonts w:ascii="仿宋" w:eastAsia="仿宋" w:hAnsi="仿宋" w:hint="eastAsia"/>
          <w:sz w:val="32"/>
        </w:rPr>
        <w:t>四、财政拨款</w:t>
      </w:r>
      <w:r w:rsidR="00C45394">
        <w:rPr>
          <w:rFonts w:ascii="仿宋" w:eastAsia="仿宋" w:hAnsi="仿宋" w:hint="eastAsia"/>
          <w:sz w:val="32"/>
        </w:rPr>
        <w:t>总收支预算</w:t>
      </w:r>
      <w:r>
        <w:rPr>
          <w:rFonts w:ascii="仿宋" w:eastAsia="仿宋" w:hAnsi="仿宋" w:hint="eastAsia"/>
          <w:sz w:val="32"/>
        </w:rPr>
        <w:t>表</w:t>
      </w:r>
    </w:p>
    <w:p w:rsidR="003203E4" w:rsidRDefault="003203E4" w:rsidP="003203E4">
      <w:pPr>
        <w:rPr>
          <w:rFonts w:ascii="仿宋" w:eastAsia="仿宋" w:hAnsi="仿宋"/>
          <w:sz w:val="32"/>
        </w:rPr>
      </w:pPr>
      <w:r>
        <w:rPr>
          <w:rFonts w:ascii="仿宋" w:eastAsia="仿宋" w:hAnsi="仿宋" w:hint="eastAsia"/>
          <w:sz w:val="32"/>
        </w:rPr>
        <w:t>五、</w:t>
      </w:r>
      <w:r w:rsidR="00C45394">
        <w:rPr>
          <w:rFonts w:ascii="仿宋" w:eastAsia="仿宋" w:hAnsi="仿宋" w:hint="eastAsia"/>
          <w:sz w:val="32"/>
        </w:rPr>
        <w:t>财政拨款支出预算表</w:t>
      </w:r>
    </w:p>
    <w:p w:rsidR="003203E4" w:rsidRDefault="003203E4" w:rsidP="003203E4">
      <w:pPr>
        <w:rPr>
          <w:rFonts w:ascii="仿宋" w:eastAsia="仿宋" w:hAnsi="仿宋"/>
          <w:sz w:val="32"/>
        </w:rPr>
      </w:pPr>
      <w:r>
        <w:rPr>
          <w:rFonts w:ascii="仿宋" w:eastAsia="仿宋" w:hAnsi="仿宋" w:hint="eastAsia"/>
          <w:sz w:val="32"/>
        </w:rPr>
        <w:t>六、</w:t>
      </w:r>
      <w:r w:rsidR="00C45394">
        <w:rPr>
          <w:rFonts w:ascii="仿宋" w:eastAsia="仿宋" w:hAnsi="仿宋" w:hint="eastAsia"/>
          <w:sz w:val="32"/>
        </w:rPr>
        <w:t>财政拨款基本支出预算表</w:t>
      </w:r>
    </w:p>
    <w:p w:rsidR="003203E4" w:rsidRDefault="003203E4" w:rsidP="003203E4">
      <w:pPr>
        <w:rPr>
          <w:rFonts w:ascii="仿宋" w:eastAsia="仿宋" w:hAnsi="仿宋"/>
          <w:sz w:val="32"/>
        </w:rPr>
      </w:pPr>
      <w:r>
        <w:rPr>
          <w:rFonts w:ascii="仿宋" w:eastAsia="仿宋" w:hAnsi="仿宋" w:hint="eastAsia"/>
          <w:sz w:val="32"/>
        </w:rPr>
        <w:t>七、</w:t>
      </w:r>
      <w:r w:rsidR="00C45394">
        <w:rPr>
          <w:rFonts w:ascii="仿宋" w:eastAsia="仿宋" w:hAnsi="仿宋" w:hint="eastAsia"/>
          <w:sz w:val="32"/>
        </w:rPr>
        <w:t xml:space="preserve"> </w:t>
      </w:r>
      <w:r>
        <w:rPr>
          <w:rFonts w:ascii="仿宋" w:eastAsia="仿宋" w:hAnsi="仿宋" w:hint="eastAsia"/>
          <w:sz w:val="32"/>
        </w:rPr>
        <w:t>“三公”经费</w:t>
      </w:r>
      <w:r w:rsidR="00C45394">
        <w:rPr>
          <w:rFonts w:ascii="仿宋" w:eastAsia="仿宋" w:hAnsi="仿宋" w:hint="eastAsia"/>
          <w:sz w:val="32"/>
        </w:rPr>
        <w:t>预算财政拨款情况统计表</w:t>
      </w:r>
    </w:p>
    <w:p w:rsidR="003203E4" w:rsidRDefault="003203E4" w:rsidP="003203E4">
      <w:pPr>
        <w:rPr>
          <w:rFonts w:ascii="仿宋" w:eastAsia="仿宋" w:hAnsi="仿宋"/>
          <w:sz w:val="32"/>
        </w:rPr>
      </w:pPr>
      <w:r>
        <w:rPr>
          <w:rFonts w:ascii="仿宋" w:eastAsia="仿宋" w:hAnsi="仿宋" w:hint="eastAsia"/>
          <w:sz w:val="32"/>
        </w:rPr>
        <w:t>八、政府性基金预算支出表</w:t>
      </w:r>
    </w:p>
    <w:p w:rsidR="003203E4" w:rsidRDefault="003203E4" w:rsidP="003203E4">
      <w:pPr>
        <w:rPr>
          <w:rFonts w:ascii="黑体" w:eastAsia="黑体" w:hAnsi="黑体"/>
          <w:sz w:val="32"/>
        </w:rPr>
      </w:pPr>
      <w:r>
        <w:rPr>
          <w:rFonts w:ascii="黑体" w:eastAsia="黑体" w:hAnsi="黑体" w:hint="eastAsia"/>
          <w:sz w:val="32"/>
        </w:rPr>
        <w:t>第三部分  201</w:t>
      </w:r>
      <w:r w:rsidR="00E7662C">
        <w:rPr>
          <w:rFonts w:ascii="黑体" w:eastAsia="黑体" w:hAnsi="黑体"/>
          <w:sz w:val="32"/>
        </w:rPr>
        <w:t>9</w:t>
      </w:r>
      <w:r>
        <w:rPr>
          <w:rFonts w:ascii="黑体" w:eastAsia="黑体" w:hAnsi="黑体" w:hint="eastAsia"/>
          <w:sz w:val="32"/>
        </w:rPr>
        <w:t>年度部门</w:t>
      </w:r>
      <w:r w:rsidR="0023244E">
        <w:rPr>
          <w:rFonts w:ascii="黑体" w:eastAsia="黑体" w:hAnsi="黑体" w:hint="eastAsia"/>
          <w:sz w:val="32"/>
        </w:rPr>
        <w:t>预算</w:t>
      </w:r>
      <w:r>
        <w:rPr>
          <w:rFonts w:ascii="黑体" w:eastAsia="黑体" w:hAnsi="黑体" w:hint="eastAsia"/>
          <w:sz w:val="32"/>
        </w:rPr>
        <w:t>情况说明</w:t>
      </w:r>
    </w:p>
    <w:p w:rsidR="003203E4" w:rsidRDefault="003203E4" w:rsidP="003203E4">
      <w:pPr>
        <w:rPr>
          <w:rFonts w:ascii="仿宋" w:eastAsia="仿宋" w:hAnsi="仿宋"/>
          <w:sz w:val="32"/>
        </w:rPr>
      </w:pPr>
      <w:r>
        <w:rPr>
          <w:rFonts w:ascii="仿宋" w:eastAsia="仿宋" w:hAnsi="仿宋" w:hint="eastAsia"/>
          <w:sz w:val="32"/>
        </w:rPr>
        <w:t>一、收入支出</w:t>
      </w:r>
      <w:r w:rsidR="0023244E">
        <w:rPr>
          <w:rFonts w:ascii="仿宋" w:eastAsia="仿宋" w:hAnsi="仿宋" w:hint="eastAsia"/>
          <w:sz w:val="32"/>
        </w:rPr>
        <w:t>预</w:t>
      </w:r>
      <w:r>
        <w:rPr>
          <w:rFonts w:ascii="仿宋" w:eastAsia="仿宋" w:hAnsi="仿宋" w:hint="eastAsia"/>
          <w:sz w:val="32"/>
        </w:rPr>
        <w:t>算总体情况说明</w:t>
      </w:r>
    </w:p>
    <w:p w:rsidR="003203E4" w:rsidRDefault="007278E9" w:rsidP="003203E4">
      <w:pPr>
        <w:rPr>
          <w:rFonts w:ascii="仿宋" w:eastAsia="仿宋" w:hAnsi="仿宋"/>
          <w:sz w:val="32"/>
        </w:rPr>
      </w:pPr>
      <w:r>
        <w:rPr>
          <w:rFonts w:ascii="仿宋" w:eastAsia="仿宋" w:hAnsi="仿宋" w:hint="eastAsia"/>
          <w:sz w:val="32"/>
        </w:rPr>
        <w:t>二</w:t>
      </w:r>
      <w:r w:rsidR="003203E4">
        <w:rPr>
          <w:rFonts w:ascii="仿宋" w:eastAsia="仿宋" w:hAnsi="仿宋" w:hint="eastAsia"/>
          <w:sz w:val="32"/>
        </w:rPr>
        <w:t>、其他重要事项情况说明</w:t>
      </w:r>
    </w:p>
    <w:p w:rsidR="003203E4" w:rsidRDefault="003203E4" w:rsidP="003203E4">
      <w:pPr>
        <w:rPr>
          <w:rFonts w:ascii="黑体" w:eastAsia="黑体" w:hAnsi="黑体"/>
          <w:sz w:val="32"/>
        </w:rPr>
      </w:pPr>
      <w:r>
        <w:rPr>
          <w:rFonts w:ascii="黑体" w:eastAsia="黑体" w:hAnsi="黑体" w:hint="eastAsia"/>
          <w:sz w:val="32"/>
        </w:rPr>
        <w:t>第四部分  名词解释</w:t>
      </w:r>
    </w:p>
    <w:p w:rsidR="00BE5B9A" w:rsidRDefault="00BE5B9A" w:rsidP="003203E4">
      <w:pPr>
        <w:rPr>
          <w:rFonts w:ascii="黑体" w:eastAsia="黑体" w:hAnsi="黑体"/>
          <w:sz w:val="32"/>
        </w:rPr>
      </w:pPr>
    </w:p>
    <w:p w:rsidR="00BE5B9A" w:rsidRDefault="00BE5B9A" w:rsidP="003203E4">
      <w:pPr>
        <w:rPr>
          <w:rFonts w:ascii="黑体" w:eastAsia="黑体" w:hAnsi="黑体"/>
          <w:sz w:val="32"/>
        </w:rPr>
      </w:pPr>
    </w:p>
    <w:p w:rsidR="00BE5B9A" w:rsidRDefault="00BE5B9A" w:rsidP="003203E4">
      <w:pPr>
        <w:rPr>
          <w:rFonts w:ascii="黑体" w:eastAsia="黑体" w:hAnsi="黑体"/>
          <w:sz w:val="32"/>
        </w:rPr>
      </w:pPr>
    </w:p>
    <w:p w:rsidR="001039AA" w:rsidRPr="00E14131" w:rsidRDefault="001039AA" w:rsidP="00E14131">
      <w:pPr>
        <w:widowControl/>
        <w:spacing w:line="300" w:lineRule="atLeast"/>
        <w:jc w:val="center"/>
        <w:rPr>
          <w:rFonts w:ascii="微软雅黑" w:eastAsia="微软雅黑" w:hAnsi="微软雅黑" w:cs="宋体"/>
          <w:b/>
          <w:bCs/>
          <w:color w:val="333333"/>
          <w:kern w:val="0"/>
          <w:sz w:val="44"/>
          <w:szCs w:val="44"/>
        </w:rPr>
      </w:pPr>
      <w:r w:rsidRPr="00E14131">
        <w:rPr>
          <w:rFonts w:ascii="微软雅黑" w:eastAsia="微软雅黑" w:hAnsi="微软雅黑" w:cs="宋体"/>
          <w:b/>
          <w:bCs/>
          <w:color w:val="333333"/>
          <w:kern w:val="0"/>
          <w:sz w:val="44"/>
          <w:szCs w:val="44"/>
        </w:rPr>
        <w:lastRenderedPageBreak/>
        <w:t>201</w:t>
      </w:r>
      <w:r w:rsidR="00E7662C">
        <w:rPr>
          <w:rFonts w:ascii="微软雅黑" w:eastAsia="微软雅黑" w:hAnsi="微软雅黑" w:cs="宋体"/>
          <w:b/>
          <w:bCs/>
          <w:color w:val="333333"/>
          <w:kern w:val="0"/>
          <w:sz w:val="44"/>
          <w:szCs w:val="44"/>
        </w:rPr>
        <w:t>9</w:t>
      </w:r>
      <w:r w:rsidRPr="00E14131">
        <w:rPr>
          <w:rFonts w:ascii="微软雅黑" w:eastAsia="微软雅黑" w:hAnsi="微软雅黑" w:cs="宋体" w:hint="eastAsia"/>
          <w:b/>
          <w:bCs/>
          <w:color w:val="333333"/>
          <w:kern w:val="0"/>
          <w:sz w:val="44"/>
          <w:szCs w:val="44"/>
        </w:rPr>
        <w:t>年部门预算情况说明</w:t>
      </w:r>
    </w:p>
    <w:p w:rsidR="001039AA" w:rsidRPr="00467CB2" w:rsidRDefault="00467CB2" w:rsidP="00467CB2">
      <w:pPr>
        <w:widowControl/>
        <w:spacing w:line="300" w:lineRule="atLeast"/>
        <w:jc w:val="center"/>
        <w:rPr>
          <w:rFonts w:ascii="微软雅黑" w:eastAsia="微软雅黑" w:hAnsi="微软雅黑" w:cs="宋体"/>
          <w:b/>
          <w:bCs/>
          <w:color w:val="333333"/>
          <w:kern w:val="0"/>
          <w:sz w:val="32"/>
          <w:szCs w:val="32"/>
        </w:rPr>
      </w:pPr>
      <w:r w:rsidRPr="00467CB2">
        <w:rPr>
          <w:rFonts w:ascii="微软雅黑" w:eastAsia="微软雅黑" w:hAnsi="微软雅黑" w:cs="宋体" w:hint="eastAsia"/>
          <w:b/>
          <w:bCs/>
          <w:color w:val="333333"/>
          <w:kern w:val="0"/>
          <w:sz w:val="32"/>
          <w:szCs w:val="32"/>
        </w:rPr>
        <w:t xml:space="preserve">第一部分 </w:t>
      </w:r>
      <w:r w:rsidRPr="00467CB2">
        <w:rPr>
          <w:rFonts w:ascii="微软雅黑" w:eastAsia="微软雅黑" w:hAnsi="微软雅黑" w:cs="宋体"/>
          <w:b/>
          <w:bCs/>
          <w:color w:val="333333"/>
          <w:kern w:val="0"/>
          <w:sz w:val="32"/>
          <w:szCs w:val="32"/>
        </w:rPr>
        <w:t xml:space="preserve"> </w:t>
      </w:r>
      <w:r w:rsidRPr="00467CB2">
        <w:rPr>
          <w:rFonts w:ascii="微软雅黑" w:eastAsia="微软雅黑" w:hAnsi="微软雅黑" w:cs="宋体" w:hint="eastAsia"/>
          <w:b/>
          <w:bCs/>
          <w:color w:val="333333"/>
          <w:kern w:val="0"/>
          <w:sz w:val="32"/>
          <w:szCs w:val="32"/>
        </w:rPr>
        <w:t>部门概况</w:t>
      </w:r>
    </w:p>
    <w:p w:rsidR="001039AA" w:rsidRPr="0060193B" w:rsidRDefault="001039AA" w:rsidP="00E14131">
      <w:pPr>
        <w:widowControl/>
        <w:spacing w:line="300" w:lineRule="atLeast"/>
        <w:jc w:val="left"/>
        <w:rPr>
          <w:rFonts w:ascii="黑体" w:eastAsia="黑体" w:hAnsi="黑体" w:cs="宋体"/>
          <w:b/>
          <w:bCs/>
          <w:color w:val="333333"/>
          <w:kern w:val="0"/>
          <w:sz w:val="32"/>
          <w:szCs w:val="32"/>
        </w:rPr>
      </w:pPr>
      <w:r>
        <w:rPr>
          <w:rFonts w:ascii="微软雅黑" w:eastAsia="微软雅黑" w:hAnsi="微软雅黑" w:cs="宋体"/>
          <w:b/>
          <w:bCs/>
          <w:color w:val="333333"/>
          <w:kern w:val="0"/>
          <w:sz w:val="20"/>
        </w:rPr>
        <w:t xml:space="preserve">  </w:t>
      </w:r>
      <w:r w:rsidRPr="0060193B">
        <w:rPr>
          <w:rFonts w:ascii="黑体" w:eastAsia="黑体" w:hAnsi="黑体" w:cs="宋体"/>
          <w:b/>
          <w:bCs/>
          <w:color w:val="333333"/>
          <w:kern w:val="0"/>
          <w:sz w:val="20"/>
        </w:rPr>
        <w:t xml:space="preserve">   </w:t>
      </w:r>
      <w:r w:rsidRPr="0060193B">
        <w:rPr>
          <w:rFonts w:ascii="黑体" w:eastAsia="黑体" w:hAnsi="黑体" w:cs="宋体" w:hint="eastAsia"/>
          <w:b/>
          <w:bCs/>
          <w:color w:val="333333"/>
          <w:kern w:val="0"/>
          <w:sz w:val="32"/>
          <w:szCs w:val="32"/>
        </w:rPr>
        <w:t>一、主要职能</w:t>
      </w:r>
    </w:p>
    <w:p w:rsidR="004F7384" w:rsidRPr="004F7384" w:rsidRDefault="004F7384" w:rsidP="004F7384">
      <w:pPr>
        <w:widowControl/>
        <w:spacing w:line="300" w:lineRule="atLeast"/>
        <w:ind w:firstLineChars="200" w:firstLine="640"/>
        <w:jc w:val="left"/>
        <w:rPr>
          <w:rFonts w:ascii="宋体" w:cs="宋体"/>
          <w:color w:val="333333"/>
          <w:kern w:val="0"/>
          <w:sz w:val="32"/>
          <w:szCs w:val="32"/>
        </w:rPr>
      </w:pPr>
      <w:r w:rsidRPr="004F7384">
        <w:rPr>
          <w:rFonts w:ascii="宋体" w:cs="宋体" w:hint="eastAsia"/>
          <w:color w:val="333333"/>
          <w:kern w:val="0"/>
          <w:sz w:val="32"/>
          <w:szCs w:val="32"/>
        </w:rPr>
        <w:t>（一）贯彻执行国家省和长春市关于城乡规划、建设及管理、保障性住房、房地产管理、人民防空方面的各项方针政策及法律法规。</w:t>
      </w:r>
    </w:p>
    <w:p w:rsidR="004F7384" w:rsidRPr="004F7384" w:rsidRDefault="004F7384" w:rsidP="004F7384">
      <w:pPr>
        <w:widowControl/>
        <w:spacing w:line="300" w:lineRule="atLeast"/>
        <w:ind w:firstLineChars="200" w:firstLine="640"/>
        <w:jc w:val="left"/>
        <w:rPr>
          <w:rFonts w:ascii="宋体" w:cs="宋体"/>
          <w:color w:val="333333"/>
          <w:kern w:val="0"/>
          <w:sz w:val="32"/>
          <w:szCs w:val="32"/>
        </w:rPr>
      </w:pPr>
      <w:r w:rsidRPr="004F7384">
        <w:rPr>
          <w:rFonts w:ascii="宋体" w:cs="宋体" w:hint="eastAsia"/>
          <w:color w:val="333333"/>
          <w:kern w:val="0"/>
          <w:sz w:val="32"/>
          <w:szCs w:val="32"/>
        </w:rPr>
        <w:t>（二）负责全县建筑工程综合管理和建筑市场管理、工程设计、工程造价和工程预算管理，管理和指导全县建设工程的质量监督、安全生产。</w:t>
      </w:r>
    </w:p>
    <w:p w:rsidR="004F7384" w:rsidRPr="004F7384" w:rsidRDefault="004F7384" w:rsidP="004F7384">
      <w:pPr>
        <w:widowControl/>
        <w:spacing w:line="300" w:lineRule="atLeast"/>
        <w:ind w:firstLineChars="200" w:firstLine="640"/>
        <w:jc w:val="left"/>
        <w:rPr>
          <w:rFonts w:ascii="宋体" w:cs="宋体"/>
          <w:color w:val="333333"/>
          <w:kern w:val="0"/>
          <w:sz w:val="32"/>
          <w:szCs w:val="32"/>
        </w:rPr>
      </w:pPr>
      <w:r w:rsidRPr="004F7384">
        <w:rPr>
          <w:rFonts w:ascii="宋体" w:cs="宋体" w:hint="eastAsia"/>
          <w:color w:val="333333"/>
          <w:kern w:val="0"/>
          <w:sz w:val="32"/>
          <w:szCs w:val="32"/>
        </w:rPr>
        <w:t>（</w:t>
      </w:r>
      <w:r w:rsidR="00A05F09">
        <w:rPr>
          <w:rFonts w:ascii="宋体" w:cs="宋体" w:hint="eastAsia"/>
          <w:color w:val="333333"/>
          <w:kern w:val="0"/>
          <w:sz w:val="32"/>
          <w:szCs w:val="32"/>
        </w:rPr>
        <w:t>三</w:t>
      </w:r>
      <w:r w:rsidRPr="004F7384">
        <w:rPr>
          <w:rFonts w:ascii="宋体" w:cs="宋体" w:hint="eastAsia"/>
          <w:color w:val="333333"/>
          <w:kern w:val="0"/>
          <w:sz w:val="32"/>
          <w:szCs w:val="32"/>
        </w:rPr>
        <w:t>）负责对授权范围内的全县施工企业、设计单位、工程勘察相关资质初审及年检。</w:t>
      </w:r>
    </w:p>
    <w:p w:rsidR="004F7384" w:rsidRPr="004F7384" w:rsidRDefault="004F7384" w:rsidP="004F7384">
      <w:pPr>
        <w:widowControl/>
        <w:spacing w:line="300" w:lineRule="atLeast"/>
        <w:ind w:firstLineChars="200" w:firstLine="640"/>
        <w:jc w:val="left"/>
        <w:rPr>
          <w:rFonts w:ascii="宋体" w:cs="宋体"/>
          <w:color w:val="333333"/>
          <w:kern w:val="0"/>
          <w:sz w:val="32"/>
          <w:szCs w:val="32"/>
        </w:rPr>
      </w:pPr>
      <w:r w:rsidRPr="004F7384">
        <w:rPr>
          <w:rFonts w:ascii="宋体" w:cs="宋体" w:hint="eastAsia"/>
          <w:color w:val="333333"/>
          <w:kern w:val="0"/>
          <w:sz w:val="32"/>
          <w:szCs w:val="32"/>
        </w:rPr>
        <w:t>（</w:t>
      </w:r>
      <w:r w:rsidR="00A05F09">
        <w:rPr>
          <w:rFonts w:ascii="宋体" w:cs="宋体" w:hint="eastAsia"/>
          <w:color w:val="333333"/>
          <w:kern w:val="0"/>
          <w:sz w:val="32"/>
          <w:szCs w:val="32"/>
        </w:rPr>
        <w:t>四</w:t>
      </w:r>
      <w:r w:rsidRPr="004F7384">
        <w:rPr>
          <w:rFonts w:ascii="宋体" w:cs="宋体" w:hint="eastAsia"/>
          <w:color w:val="333333"/>
          <w:kern w:val="0"/>
          <w:sz w:val="32"/>
          <w:szCs w:val="32"/>
        </w:rPr>
        <w:t>）负责建筑施工人员的业务培训及执业资格认证管理、工程方面的仲裁和处理重大质量安全事故。</w:t>
      </w:r>
    </w:p>
    <w:p w:rsidR="004F7384" w:rsidRPr="004F7384" w:rsidRDefault="004F7384" w:rsidP="004F7384">
      <w:pPr>
        <w:widowControl/>
        <w:spacing w:line="300" w:lineRule="atLeast"/>
        <w:ind w:firstLineChars="200" w:firstLine="640"/>
        <w:jc w:val="left"/>
        <w:rPr>
          <w:rFonts w:ascii="宋体" w:cs="宋体"/>
          <w:color w:val="333333"/>
          <w:kern w:val="0"/>
          <w:sz w:val="32"/>
          <w:szCs w:val="32"/>
        </w:rPr>
      </w:pPr>
      <w:r w:rsidRPr="004F7384">
        <w:rPr>
          <w:rFonts w:ascii="宋体" w:cs="宋体" w:hint="eastAsia"/>
          <w:color w:val="333333"/>
          <w:kern w:val="0"/>
          <w:sz w:val="32"/>
          <w:szCs w:val="32"/>
        </w:rPr>
        <w:t>（</w:t>
      </w:r>
      <w:r w:rsidR="00A05F09">
        <w:rPr>
          <w:rFonts w:ascii="宋体" w:cs="宋体" w:hint="eastAsia"/>
          <w:color w:val="333333"/>
          <w:kern w:val="0"/>
          <w:sz w:val="32"/>
          <w:szCs w:val="32"/>
        </w:rPr>
        <w:t>五</w:t>
      </w:r>
      <w:r w:rsidRPr="004F7384">
        <w:rPr>
          <w:rFonts w:ascii="宋体" w:cs="宋体" w:hint="eastAsia"/>
          <w:color w:val="333333"/>
          <w:kern w:val="0"/>
          <w:sz w:val="32"/>
          <w:szCs w:val="32"/>
        </w:rPr>
        <w:t>）负责墙</w:t>
      </w:r>
      <w:proofErr w:type="gramStart"/>
      <w:r w:rsidRPr="004F7384">
        <w:rPr>
          <w:rFonts w:ascii="宋体" w:cs="宋体" w:hint="eastAsia"/>
          <w:color w:val="333333"/>
          <w:kern w:val="0"/>
          <w:sz w:val="32"/>
          <w:szCs w:val="32"/>
        </w:rPr>
        <w:t>体材</w:t>
      </w:r>
      <w:proofErr w:type="gramEnd"/>
      <w:r w:rsidRPr="004F7384">
        <w:rPr>
          <w:rFonts w:ascii="宋体" w:cs="宋体" w:hint="eastAsia"/>
          <w:color w:val="333333"/>
          <w:kern w:val="0"/>
          <w:sz w:val="32"/>
          <w:szCs w:val="32"/>
        </w:rPr>
        <w:t>料革新及建筑节能工作；负责全县范围内建设工程招投标的监管。</w:t>
      </w:r>
    </w:p>
    <w:p w:rsidR="004F7384" w:rsidRPr="004F7384" w:rsidRDefault="004F7384" w:rsidP="004F7384">
      <w:pPr>
        <w:widowControl/>
        <w:spacing w:line="300" w:lineRule="atLeast"/>
        <w:ind w:firstLineChars="200" w:firstLine="640"/>
        <w:jc w:val="left"/>
        <w:rPr>
          <w:rFonts w:ascii="宋体" w:cs="宋体"/>
          <w:color w:val="333333"/>
          <w:kern w:val="0"/>
          <w:sz w:val="32"/>
          <w:szCs w:val="32"/>
        </w:rPr>
      </w:pPr>
      <w:r w:rsidRPr="004F7384">
        <w:rPr>
          <w:rFonts w:ascii="宋体" w:cs="宋体" w:hint="eastAsia"/>
          <w:color w:val="333333"/>
          <w:kern w:val="0"/>
          <w:sz w:val="32"/>
          <w:szCs w:val="32"/>
        </w:rPr>
        <w:t>（</w:t>
      </w:r>
      <w:r w:rsidR="00A05F09">
        <w:rPr>
          <w:rFonts w:ascii="宋体" w:cs="宋体" w:hint="eastAsia"/>
          <w:color w:val="333333"/>
          <w:kern w:val="0"/>
          <w:sz w:val="32"/>
          <w:szCs w:val="32"/>
        </w:rPr>
        <w:t>六</w:t>
      </w:r>
      <w:r w:rsidRPr="004F7384">
        <w:rPr>
          <w:rFonts w:ascii="宋体" w:cs="宋体" w:hint="eastAsia"/>
          <w:color w:val="333333"/>
          <w:kern w:val="0"/>
          <w:sz w:val="32"/>
          <w:szCs w:val="32"/>
        </w:rPr>
        <w:t>）负责全县房地产业的监督管理；房屋安全鉴定；房地产中介机构、评估机构的资质审查；全县产权产籍的业务管理和监督工作。</w:t>
      </w:r>
    </w:p>
    <w:p w:rsidR="004F7384" w:rsidRPr="004F7384" w:rsidRDefault="004F7384" w:rsidP="004F7384">
      <w:pPr>
        <w:widowControl/>
        <w:spacing w:line="300" w:lineRule="atLeast"/>
        <w:ind w:firstLineChars="200" w:firstLine="640"/>
        <w:jc w:val="left"/>
        <w:rPr>
          <w:rFonts w:ascii="宋体" w:cs="宋体"/>
          <w:color w:val="333333"/>
          <w:kern w:val="0"/>
          <w:sz w:val="32"/>
          <w:szCs w:val="32"/>
        </w:rPr>
      </w:pPr>
      <w:r w:rsidRPr="004F7384">
        <w:rPr>
          <w:rFonts w:ascii="宋体" w:cs="宋体" w:hint="eastAsia"/>
          <w:color w:val="333333"/>
          <w:kern w:val="0"/>
          <w:sz w:val="32"/>
          <w:szCs w:val="32"/>
        </w:rPr>
        <w:t>（</w:t>
      </w:r>
      <w:r w:rsidR="00A05F09">
        <w:rPr>
          <w:rFonts w:ascii="宋体" w:cs="宋体" w:hint="eastAsia"/>
          <w:color w:val="333333"/>
          <w:kern w:val="0"/>
          <w:sz w:val="32"/>
          <w:szCs w:val="32"/>
        </w:rPr>
        <w:t>七</w:t>
      </w:r>
      <w:r w:rsidRPr="004F7384">
        <w:rPr>
          <w:rFonts w:ascii="宋体" w:cs="宋体" w:hint="eastAsia"/>
          <w:color w:val="333333"/>
          <w:kern w:val="0"/>
          <w:sz w:val="32"/>
          <w:szCs w:val="32"/>
        </w:rPr>
        <w:t>）负责全县住房保障管理，组织实施</w:t>
      </w:r>
      <w:proofErr w:type="gramStart"/>
      <w:r w:rsidRPr="004F7384">
        <w:rPr>
          <w:rFonts w:ascii="宋体" w:cs="宋体" w:hint="eastAsia"/>
          <w:color w:val="333333"/>
          <w:kern w:val="0"/>
          <w:sz w:val="32"/>
          <w:szCs w:val="32"/>
        </w:rPr>
        <w:t>廉</w:t>
      </w:r>
      <w:proofErr w:type="gramEnd"/>
      <w:r w:rsidRPr="004F7384">
        <w:rPr>
          <w:rFonts w:ascii="宋体" w:cs="宋体" w:hint="eastAsia"/>
          <w:color w:val="333333"/>
          <w:kern w:val="0"/>
          <w:sz w:val="32"/>
          <w:szCs w:val="32"/>
        </w:rPr>
        <w:t>租房、经济适用住房、租赁补贴管理工作。</w:t>
      </w:r>
    </w:p>
    <w:p w:rsidR="004F7384" w:rsidRPr="004F7384" w:rsidRDefault="004F7384" w:rsidP="004F7384">
      <w:pPr>
        <w:widowControl/>
        <w:spacing w:line="300" w:lineRule="atLeast"/>
        <w:ind w:firstLineChars="200" w:firstLine="640"/>
        <w:jc w:val="left"/>
        <w:rPr>
          <w:rFonts w:ascii="宋体" w:cs="宋体"/>
          <w:color w:val="333333"/>
          <w:kern w:val="0"/>
          <w:sz w:val="32"/>
          <w:szCs w:val="32"/>
        </w:rPr>
      </w:pPr>
      <w:r w:rsidRPr="004F7384">
        <w:rPr>
          <w:rFonts w:ascii="宋体" w:cs="宋体" w:hint="eastAsia"/>
          <w:color w:val="333333"/>
          <w:kern w:val="0"/>
          <w:sz w:val="32"/>
          <w:szCs w:val="32"/>
        </w:rPr>
        <w:t>（</w:t>
      </w:r>
      <w:r w:rsidR="00A05F09">
        <w:rPr>
          <w:rFonts w:ascii="宋体" w:cs="宋体" w:hint="eastAsia"/>
          <w:color w:val="333333"/>
          <w:kern w:val="0"/>
          <w:sz w:val="32"/>
          <w:szCs w:val="32"/>
        </w:rPr>
        <w:t>八</w:t>
      </w:r>
      <w:r w:rsidRPr="004F7384">
        <w:rPr>
          <w:rFonts w:ascii="宋体" w:cs="宋体" w:hint="eastAsia"/>
          <w:color w:val="333333"/>
          <w:kern w:val="0"/>
          <w:sz w:val="32"/>
          <w:szCs w:val="32"/>
        </w:rPr>
        <w:t>）负责全县</w:t>
      </w:r>
      <w:r w:rsidR="00A05F09">
        <w:rPr>
          <w:rFonts w:ascii="宋体" w:cs="宋体" w:hint="eastAsia"/>
          <w:color w:val="333333"/>
          <w:kern w:val="0"/>
          <w:sz w:val="32"/>
          <w:szCs w:val="32"/>
        </w:rPr>
        <w:t>物</w:t>
      </w:r>
      <w:r w:rsidRPr="004F7384">
        <w:rPr>
          <w:rFonts w:ascii="宋体" w:cs="宋体" w:hint="eastAsia"/>
          <w:color w:val="333333"/>
          <w:kern w:val="0"/>
          <w:sz w:val="32"/>
          <w:szCs w:val="32"/>
        </w:rPr>
        <w:t>业管理、燃气管理、市政公用设施管理及工程质量监督检查、城建档案管理工作。</w:t>
      </w:r>
    </w:p>
    <w:p w:rsidR="004F7384" w:rsidRPr="004F7384" w:rsidRDefault="004F7384" w:rsidP="004F7384">
      <w:pPr>
        <w:widowControl/>
        <w:spacing w:line="300" w:lineRule="atLeast"/>
        <w:ind w:firstLineChars="200" w:firstLine="640"/>
        <w:jc w:val="left"/>
        <w:rPr>
          <w:rFonts w:ascii="宋体" w:cs="宋体"/>
          <w:color w:val="333333"/>
          <w:kern w:val="0"/>
          <w:sz w:val="32"/>
          <w:szCs w:val="32"/>
        </w:rPr>
      </w:pPr>
      <w:r w:rsidRPr="004F7384">
        <w:rPr>
          <w:rFonts w:ascii="宋体" w:cs="宋体" w:hint="eastAsia"/>
          <w:color w:val="333333"/>
          <w:kern w:val="0"/>
          <w:sz w:val="32"/>
          <w:szCs w:val="32"/>
        </w:rPr>
        <w:lastRenderedPageBreak/>
        <w:t>（</w:t>
      </w:r>
      <w:r w:rsidR="00A05F09">
        <w:rPr>
          <w:rFonts w:ascii="宋体" w:cs="宋体" w:hint="eastAsia"/>
          <w:color w:val="333333"/>
          <w:kern w:val="0"/>
          <w:sz w:val="32"/>
          <w:szCs w:val="32"/>
        </w:rPr>
        <w:t>九</w:t>
      </w:r>
      <w:r w:rsidRPr="004F7384">
        <w:rPr>
          <w:rFonts w:ascii="宋体" w:cs="宋体" w:hint="eastAsia"/>
          <w:color w:val="333333"/>
          <w:kern w:val="0"/>
          <w:sz w:val="32"/>
          <w:szCs w:val="32"/>
        </w:rPr>
        <w:t>）依法对城市人民防空建设进行监督检查；组织编制全县人民防空建设事业的中长期发展规划和年度计划；组织人民防空工程、指挥、通信、警报的建设、管理与开发利用；负责人防工程加固改造、维护管理、人防工事平战结合工作；组织制定城市防空预案、人口疏散计划及其他各项保障方案；负责对公民开展人民防空宣传教育、组织人民防空演习工作；管理人民防空经费和资产。</w:t>
      </w:r>
    </w:p>
    <w:p w:rsidR="004F7384" w:rsidRPr="004F7384" w:rsidRDefault="004F7384" w:rsidP="004F7384">
      <w:pPr>
        <w:widowControl/>
        <w:spacing w:line="300" w:lineRule="atLeast"/>
        <w:ind w:firstLineChars="200" w:firstLine="640"/>
        <w:jc w:val="left"/>
        <w:rPr>
          <w:rFonts w:ascii="宋体" w:cs="宋体"/>
          <w:color w:val="333333"/>
          <w:kern w:val="0"/>
          <w:sz w:val="32"/>
          <w:szCs w:val="32"/>
        </w:rPr>
      </w:pPr>
      <w:r w:rsidRPr="004F7384">
        <w:rPr>
          <w:rFonts w:ascii="宋体" w:cs="宋体" w:hint="eastAsia"/>
          <w:color w:val="333333"/>
          <w:kern w:val="0"/>
          <w:sz w:val="32"/>
          <w:szCs w:val="32"/>
        </w:rPr>
        <w:t>（十）负责局机关及所属单位人事、机构编制管理、党务、精神文明、行风建设、工会、共青团、妇联、计生、纪检监察、安全保卫、社会治安综合治理等工作；监督和管理所属单位的国有资产。</w:t>
      </w:r>
    </w:p>
    <w:p w:rsidR="001039AA" w:rsidRPr="0060193B" w:rsidRDefault="004F7384" w:rsidP="004F7384">
      <w:pPr>
        <w:widowControl/>
        <w:spacing w:line="300" w:lineRule="atLeast"/>
        <w:ind w:firstLineChars="200" w:firstLine="640"/>
        <w:jc w:val="left"/>
        <w:rPr>
          <w:rFonts w:ascii="黑体" w:eastAsia="黑体" w:hAnsi="黑体" w:cs="宋体"/>
          <w:b/>
          <w:bCs/>
          <w:color w:val="333333"/>
          <w:kern w:val="0"/>
          <w:sz w:val="32"/>
          <w:szCs w:val="32"/>
        </w:rPr>
      </w:pPr>
      <w:r w:rsidRPr="004F7384">
        <w:rPr>
          <w:rFonts w:ascii="宋体" w:cs="宋体" w:hint="eastAsia"/>
          <w:color w:val="333333"/>
          <w:kern w:val="0"/>
          <w:sz w:val="32"/>
          <w:szCs w:val="32"/>
        </w:rPr>
        <w:t>（十</w:t>
      </w:r>
      <w:r w:rsidR="00A05F09">
        <w:rPr>
          <w:rFonts w:ascii="宋体" w:cs="宋体" w:hint="eastAsia"/>
          <w:color w:val="333333"/>
          <w:kern w:val="0"/>
          <w:sz w:val="32"/>
          <w:szCs w:val="32"/>
        </w:rPr>
        <w:t>一</w:t>
      </w:r>
      <w:r w:rsidRPr="004F7384">
        <w:rPr>
          <w:rFonts w:ascii="宋体" w:cs="宋体" w:hint="eastAsia"/>
          <w:color w:val="333333"/>
          <w:kern w:val="0"/>
          <w:sz w:val="32"/>
          <w:szCs w:val="32"/>
        </w:rPr>
        <w:t>）承办县政府交办的其他事项。</w:t>
      </w:r>
      <w:r w:rsidR="001039AA" w:rsidRPr="004F7384">
        <w:rPr>
          <w:rFonts w:ascii="宋体" w:cs="宋体"/>
          <w:color w:val="333333"/>
          <w:kern w:val="0"/>
          <w:sz w:val="32"/>
          <w:szCs w:val="32"/>
        </w:rPr>
        <w:br/>
      </w:r>
      <w:r w:rsidR="001039AA" w:rsidRPr="00705FAF">
        <w:rPr>
          <w:rFonts w:ascii="宋体" w:hAnsi="宋体" w:cs="宋体" w:hint="eastAsia"/>
          <w:b/>
          <w:color w:val="333333"/>
          <w:kern w:val="0"/>
          <w:sz w:val="32"/>
          <w:szCs w:val="32"/>
        </w:rPr>
        <w:t xml:space="preserve">　</w:t>
      </w:r>
      <w:r w:rsidR="001039AA" w:rsidRPr="0060193B">
        <w:rPr>
          <w:rFonts w:ascii="黑体" w:eastAsia="黑体" w:hAnsi="黑体" w:cs="宋体"/>
          <w:b/>
          <w:color w:val="333333"/>
          <w:kern w:val="0"/>
          <w:sz w:val="32"/>
          <w:szCs w:val="32"/>
        </w:rPr>
        <w:t xml:space="preserve"> </w:t>
      </w:r>
      <w:r>
        <w:rPr>
          <w:rFonts w:ascii="黑体" w:eastAsia="黑体" w:hAnsi="黑体" w:cs="宋体"/>
          <w:b/>
          <w:color w:val="333333"/>
          <w:kern w:val="0"/>
          <w:sz w:val="32"/>
          <w:szCs w:val="32"/>
        </w:rPr>
        <w:t xml:space="preserve">  </w:t>
      </w:r>
      <w:r w:rsidR="001039AA" w:rsidRPr="0060193B">
        <w:rPr>
          <w:rFonts w:ascii="黑体" w:eastAsia="黑体" w:hAnsi="黑体" w:cs="宋体" w:hint="eastAsia"/>
          <w:b/>
          <w:bCs/>
          <w:color w:val="333333"/>
          <w:kern w:val="0"/>
          <w:sz w:val="32"/>
          <w:szCs w:val="32"/>
        </w:rPr>
        <w:t>二、</w:t>
      </w:r>
      <w:bookmarkStart w:id="0" w:name="_Hlk536084586"/>
      <w:r w:rsidR="001039AA" w:rsidRPr="0060193B">
        <w:rPr>
          <w:rFonts w:ascii="黑体" w:eastAsia="黑体" w:hAnsi="黑体" w:cs="宋体" w:hint="eastAsia"/>
          <w:b/>
          <w:bCs/>
          <w:color w:val="333333"/>
          <w:kern w:val="0"/>
          <w:sz w:val="32"/>
          <w:szCs w:val="32"/>
        </w:rPr>
        <w:t>机构</w:t>
      </w:r>
      <w:bookmarkStart w:id="1" w:name="_GoBack"/>
      <w:bookmarkEnd w:id="1"/>
      <w:r w:rsidR="001039AA" w:rsidRPr="0060193B">
        <w:rPr>
          <w:rFonts w:ascii="黑体" w:eastAsia="黑体" w:hAnsi="黑体" w:cs="宋体" w:hint="eastAsia"/>
          <w:b/>
          <w:bCs/>
          <w:color w:val="333333"/>
          <w:kern w:val="0"/>
          <w:sz w:val="32"/>
          <w:szCs w:val="32"/>
        </w:rPr>
        <w:t>设置及部门预算单位构成</w:t>
      </w:r>
      <w:bookmarkEnd w:id="0"/>
    </w:p>
    <w:p w:rsidR="004F7384" w:rsidRPr="004F7384" w:rsidRDefault="004F7384" w:rsidP="004F7384">
      <w:pPr>
        <w:widowControl/>
        <w:spacing w:line="300" w:lineRule="atLeast"/>
        <w:jc w:val="left"/>
        <w:rPr>
          <w:rFonts w:ascii="宋体" w:hAnsi="宋体" w:cs="宋体"/>
          <w:bCs/>
          <w:color w:val="333333"/>
          <w:kern w:val="0"/>
          <w:sz w:val="32"/>
          <w:szCs w:val="32"/>
        </w:rPr>
      </w:pPr>
      <w:r>
        <w:rPr>
          <w:rFonts w:ascii="宋体" w:hAnsi="宋体" w:cs="宋体" w:hint="eastAsia"/>
          <w:b/>
          <w:bCs/>
          <w:color w:val="333333"/>
          <w:kern w:val="0"/>
          <w:sz w:val="32"/>
          <w:szCs w:val="32"/>
        </w:rPr>
        <w:t xml:space="preserve"> </w:t>
      </w:r>
      <w:r>
        <w:rPr>
          <w:rFonts w:ascii="宋体" w:hAnsi="宋体" w:cs="宋体"/>
          <w:bCs/>
          <w:color w:val="333333"/>
          <w:kern w:val="0"/>
          <w:sz w:val="32"/>
          <w:szCs w:val="32"/>
        </w:rPr>
        <w:t xml:space="preserve">    </w:t>
      </w:r>
      <w:r w:rsidRPr="004F7384">
        <w:rPr>
          <w:rFonts w:ascii="宋体" w:hAnsi="宋体" w:cs="宋体" w:hint="eastAsia"/>
          <w:bCs/>
          <w:color w:val="333333"/>
          <w:kern w:val="0"/>
          <w:sz w:val="32"/>
          <w:szCs w:val="32"/>
        </w:rPr>
        <w:t>住房和城乡建设局设6个内设机构。</w:t>
      </w:r>
    </w:p>
    <w:p w:rsidR="004F7384" w:rsidRPr="004F7384" w:rsidRDefault="004F7384" w:rsidP="004F7384">
      <w:pPr>
        <w:widowControl/>
        <w:spacing w:line="300" w:lineRule="atLeast"/>
        <w:ind w:firstLineChars="200" w:firstLine="640"/>
        <w:jc w:val="left"/>
        <w:rPr>
          <w:rFonts w:ascii="宋体" w:hAnsi="宋体" w:cs="宋体"/>
          <w:bCs/>
          <w:color w:val="333333"/>
          <w:kern w:val="0"/>
          <w:sz w:val="32"/>
          <w:szCs w:val="32"/>
        </w:rPr>
      </w:pPr>
      <w:r w:rsidRPr="004F7384">
        <w:rPr>
          <w:rFonts w:ascii="宋体" w:hAnsi="宋体" w:cs="宋体" w:hint="eastAsia"/>
          <w:bCs/>
          <w:color w:val="333333"/>
          <w:kern w:val="0"/>
          <w:sz w:val="32"/>
          <w:szCs w:val="32"/>
        </w:rPr>
        <w:t>（一）办公室(加挂党办、财务审计科牌子)</w:t>
      </w:r>
    </w:p>
    <w:p w:rsidR="004F7384" w:rsidRPr="004F7384" w:rsidRDefault="004F7384" w:rsidP="004F7384">
      <w:pPr>
        <w:widowControl/>
        <w:spacing w:line="300" w:lineRule="atLeast"/>
        <w:ind w:firstLineChars="200" w:firstLine="640"/>
        <w:jc w:val="left"/>
        <w:rPr>
          <w:rFonts w:ascii="宋体" w:hAnsi="宋体" w:cs="宋体"/>
          <w:bCs/>
          <w:color w:val="333333"/>
          <w:kern w:val="0"/>
          <w:sz w:val="32"/>
          <w:szCs w:val="32"/>
        </w:rPr>
      </w:pPr>
      <w:r w:rsidRPr="004F7384">
        <w:rPr>
          <w:rFonts w:ascii="宋体" w:hAnsi="宋体" w:cs="宋体" w:hint="eastAsia"/>
          <w:bCs/>
          <w:color w:val="333333"/>
          <w:kern w:val="0"/>
          <w:sz w:val="32"/>
          <w:szCs w:val="32"/>
        </w:rPr>
        <w:t>协助局领导对有关工作进行综合协调和督促检查；负责机关政务运行和各项管理制度的起草并组织实施；负责以部门名义下发文件的审核、制发工作；负责重要会议的组织和会务工作；负责秘书事务、文书档案、公共关系、提案和议案办复、信访、保密、保卫工作；负责办公自动化工作；负责机关公共事务和行政后勤管理工作；负责局机关及所属单位的人事、工资、机构编制、奖惩、培训、专业技术职务评</w:t>
      </w:r>
      <w:r w:rsidRPr="004F7384">
        <w:rPr>
          <w:rFonts w:ascii="宋体" w:hAnsi="宋体" w:cs="宋体" w:hint="eastAsia"/>
          <w:bCs/>
          <w:color w:val="333333"/>
          <w:kern w:val="0"/>
          <w:sz w:val="32"/>
          <w:szCs w:val="32"/>
        </w:rPr>
        <w:lastRenderedPageBreak/>
        <w:t>聘等管理工作；负责机关离退休干部管理工作；负责局机关和直属单位目标管理和行政监察工作；负责组织</w:t>
      </w:r>
      <w:proofErr w:type="gramStart"/>
      <w:r w:rsidRPr="004F7384">
        <w:rPr>
          <w:rFonts w:ascii="宋体" w:hAnsi="宋体" w:cs="宋体" w:hint="eastAsia"/>
          <w:bCs/>
          <w:color w:val="333333"/>
          <w:kern w:val="0"/>
          <w:sz w:val="32"/>
          <w:szCs w:val="32"/>
        </w:rPr>
        <w:t>编制局</w:t>
      </w:r>
      <w:proofErr w:type="gramEnd"/>
      <w:r w:rsidRPr="004F7384">
        <w:rPr>
          <w:rFonts w:ascii="宋体" w:hAnsi="宋体" w:cs="宋体" w:hint="eastAsia"/>
          <w:bCs/>
          <w:color w:val="333333"/>
          <w:kern w:val="0"/>
          <w:sz w:val="32"/>
          <w:szCs w:val="32"/>
        </w:rPr>
        <w:t>机关财务预、决算；负责局机关财务、会计业务事项及财务管理工作；负责局机关及所属单位的财务和固定资产管理规章制度建设；负责局机关的国有资产管理工作，对下属单位国有资产管理工作进行指导；负责局所属单位的财务审计和监督工作；负责本系统的政治思想工作和精神文明建设、党建工作及所属党的基层组织和党员的管理工作、理论学习和培训工作；负责所属单位领导班子建设和领导干部管理等工作；指导系统工会、妇联、共青团工作。</w:t>
      </w:r>
    </w:p>
    <w:p w:rsidR="0016258B" w:rsidRPr="00C002A8" w:rsidRDefault="004F7384" w:rsidP="0016258B">
      <w:pPr>
        <w:pStyle w:val="a9"/>
        <w:spacing w:line="580" w:lineRule="exact"/>
        <w:ind w:firstLineChars="150" w:firstLine="480"/>
        <w:rPr>
          <w:rFonts w:ascii="宋体" w:eastAsia="宋体" w:hAnsi="宋体" w:cs="仿宋"/>
        </w:rPr>
      </w:pPr>
      <w:r w:rsidRPr="00C002A8">
        <w:rPr>
          <w:rFonts w:ascii="宋体" w:eastAsia="宋体" w:hAnsi="宋体" w:cs="宋体" w:hint="eastAsia"/>
          <w:bCs/>
          <w:color w:val="333333"/>
          <w:kern w:val="0"/>
          <w:szCs w:val="32"/>
        </w:rPr>
        <w:t>（二）城</w:t>
      </w:r>
      <w:r w:rsidR="00E7662C" w:rsidRPr="00C002A8">
        <w:rPr>
          <w:rFonts w:ascii="宋体" w:eastAsia="宋体" w:hAnsi="宋体" w:cs="宋体" w:hint="eastAsia"/>
          <w:bCs/>
          <w:color w:val="333333"/>
          <w:kern w:val="0"/>
          <w:szCs w:val="32"/>
        </w:rPr>
        <w:t>市</w:t>
      </w:r>
      <w:r w:rsidRPr="00C002A8">
        <w:rPr>
          <w:rFonts w:ascii="宋体" w:eastAsia="宋体" w:hAnsi="宋体" w:cs="宋体" w:hint="eastAsia"/>
          <w:bCs/>
          <w:color w:val="333333"/>
          <w:kern w:val="0"/>
          <w:szCs w:val="32"/>
        </w:rPr>
        <w:t>建设科</w:t>
      </w:r>
      <w:r w:rsidR="0016258B" w:rsidRPr="00C002A8">
        <w:rPr>
          <w:rFonts w:ascii="宋体" w:eastAsia="宋体" w:hAnsi="宋体" w:cs="仿宋" w:hint="eastAsia"/>
        </w:rPr>
        <w:t>（加挂行政审批办公室、燃气办公室牌子）。</w:t>
      </w:r>
    </w:p>
    <w:p w:rsidR="0016258B" w:rsidRPr="00C002A8" w:rsidRDefault="0016258B" w:rsidP="0016258B">
      <w:pPr>
        <w:pStyle w:val="a9"/>
        <w:spacing w:line="580" w:lineRule="exact"/>
        <w:ind w:firstLineChars="150" w:firstLine="480"/>
        <w:rPr>
          <w:rFonts w:ascii="宋体" w:eastAsia="宋体" w:hAnsi="宋体" w:hint="eastAsia"/>
        </w:rPr>
      </w:pPr>
      <w:r w:rsidRPr="00C002A8">
        <w:rPr>
          <w:rFonts w:ascii="宋体" w:eastAsia="宋体" w:hAnsi="宋体" w:cs="仿宋" w:hint="eastAsia"/>
        </w:rPr>
        <w:t>负责城市建设各项基本指标的统计工作</w:t>
      </w:r>
      <w:r w:rsidRPr="00C002A8">
        <w:rPr>
          <w:rFonts w:ascii="宋体" w:eastAsia="宋体" w:hAnsi="宋体" w:cs="仿宋" w:hint="eastAsia"/>
          <w:color w:val="000000"/>
        </w:rPr>
        <w:t>；</w:t>
      </w:r>
      <w:r w:rsidRPr="00C002A8">
        <w:rPr>
          <w:rFonts w:ascii="宋体" w:eastAsia="宋体" w:hAnsi="宋体" w:cs="仿宋" w:hint="eastAsia"/>
        </w:rPr>
        <w:t>负责供水、节</w:t>
      </w:r>
      <w:r w:rsidRPr="00C002A8">
        <w:rPr>
          <w:rFonts w:ascii="宋体" w:eastAsia="宋体" w:hAnsi="宋体" w:hint="eastAsia"/>
        </w:rPr>
        <w:t>水、燃气、房地产、市政设施、园林、环卫行业管理协调、统计报表</w:t>
      </w:r>
      <w:r w:rsidRPr="00C002A8">
        <w:rPr>
          <w:rFonts w:ascii="宋体" w:eastAsia="宋体" w:hAnsi="宋体" w:hint="eastAsia"/>
          <w:color w:val="000000"/>
        </w:rPr>
        <w:t>；</w:t>
      </w:r>
      <w:r w:rsidRPr="00C002A8">
        <w:rPr>
          <w:rFonts w:ascii="宋体" w:eastAsia="宋体" w:hAnsi="宋体" w:hint="eastAsia"/>
        </w:rPr>
        <w:t>负责研究制定城市基础设施、市政公用设施的发展战略；对县城基础设施建设工作进行业务指导和检查</w:t>
      </w:r>
      <w:r w:rsidRPr="00C002A8">
        <w:rPr>
          <w:rFonts w:ascii="宋体" w:eastAsia="宋体" w:hAnsi="宋体" w:hint="eastAsia"/>
          <w:color w:val="000000"/>
        </w:rPr>
        <w:t>；</w:t>
      </w:r>
      <w:r w:rsidRPr="00C002A8">
        <w:rPr>
          <w:rFonts w:ascii="宋体" w:eastAsia="宋体" w:hAnsi="宋体" w:hint="eastAsia"/>
        </w:rPr>
        <w:t>负责基础设施建设预算，对工程质量进行检查验收。负责对户外广告、商业性牌匾设置、门前装饰及在公共场所利用载体形式设置标语、宣传品的审批；负责城市道路挖掘审批（43条主干路、快速路、跨区的道路挖掘审批除外）。依据国家和省市有关法律法规及规章等相关规定和要求，负责本部门行政许可及其他行政审批事项的受理、审批和办复工作；负责牵头组织行政许可及行政审批事项的勘查、论证、检验、</w:t>
      </w:r>
      <w:r w:rsidRPr="00C002A8">
        <w:rPr>
          <w:rFonts w:ascii="宋体" w:eastAsia="宋体" w:hAnsi="宋体" w:hint="eastAsia"/>
        </w:rPr>
        <w:lastRenderedPageBreak/>
        <w:t>检测、认证、审核、上报等（含年审、年检、收费）相关工作；负责行政审批决定送达和行政许可证件的发放管理工作；负责制定和完善本部门行政许可和行政审批项目的工作制度、工作程序及行政审批专用章的使用和管理工作。</w:t>
      </w:r>
    </w:p>
    <w:p w:rsidR="0016258B" w:rsidRDefault="004F7384" w:rsidP="0016258B">
      <w:pPr>
        <w:widowControl/>
        <w:spacing w:line="300" w:lineRule="atLeast"/>
        <w:ind w:firstLineChars="200" w:firstLine="640"/>
        <w:jc w:val="left"/>
        <w:rPr>
          <w:rFonts w:ascii="宋体" w:hAnsi="宋体" w:cs="宋体"/>
          <w:bCs/>
          <w:color w:val="333333"/>
          <w:kern w:val="0"/>
          <w:sz w:val="32"/>
          <w:szCs w:val="32"/>
        </w:rPr>
      </w:pPr>
      <w:r w:rsidRPr="004F7384">
        <w:rPr>
          <w:rFonts w:ascii="宋体" w:hAnsi="宋体" w:cs="宋体" w:hint="eastAsia"/>
          <w:bCs/>
          <w:color w:val="333333"/>
          <w:kern w:val="0"/>
          <w:sz w:val="32"/>
          <w:szCs w:val="32"/>
        </w:rPr>
        <w:t>（三）建工科（加挂墙改办、招标办牌子）</w:t>
      </w:r>
    </w:p>
    <w:p w:rsidR="0016258B" w:rsidRPr="00C002A8" w:rsidRDefault="0016258B" w:rsidP="0016258B">
      <w:pPr>
        <w:widowControl/>
        <w:spacing w:line="300" w:lineRule="atLeast"/>
        <w:ind w:firstLineChars="200" w:firstLine="640"/>
        <w:jc w:val="left"/>
        <w:rPr>
          <w:rFonts w:ascii="宋体" w:hAnsi="宋体" w:hint="eastAsia"/>
          <w:b/>
          <w:bCs/>
          <w:sz w:val="32"/>
          <w:szCs w:val="32"/>
        </w:rPr>
      </w:pPr>
      <w:r w:rsidRPr="00C002A8">
        <w:rPr>
          <w:rFonts w:ascii="宋体" w:hAnsi="宋体" w:hint="eastAsia"/>
          <w:sz w:val="32"/>
          <w:szCs w:val="32"/>
        </w:rPr>
        <w:t>贯彻执行国家、省、市建筑工程管理的法律、规章及各项方针政策</w:t>
      </w:r>
      <w:r w:rsidRPr="00C002A8">
        <w:rPr>
          <w:rFonts w:ascii="宋体" w:hAnsi="宋体" w:hint="eastAsia"/>
          <w:color w:val="000000"/>
          <w:sz w:val="32"/>
          <w:szCs w:val="32"/>
        </w:rPr>
        <w:t>；</w:t>
      </w:r>
      <w:r w:rsidRPr="00C002A8">
        <w:rPr>
          <w:rFonts w:ascii="宋体" w:hAnsi="宋体" w:hint="eastAsia"/>
          <w:sz w:val="32"/>
          <w:szCs w:val="32"/>
        </w:rPr>
        <w:t>负责全县工程建设综合管理和建筑市场管理</w:t>
      </w:r>
      <w:r w:rsidRPr="00C002A8">
        <w:rPr>
          <w:rFonts w:ascii="宋体" w:hAnsi="宋体" w:hint="eastAsia"/>
          <w:color w:val="000000"/>
          <w:sz w:val="32"/>
          <w:szCs w:val="32"/>
        </w:rPr>
        <w:t>；</w:t>
      </w:r>
      <w:r w:rsidRPr="00C002A8">
        <w:rPr>
          <w:rFonts w:ascii="宋体" w:hAnsi="宋体" w:hint="eastAsia"/>
          <w:sz w:val="32"/>
          <w:szCs w:val="32"/>
        </w:rPr>
        <w:t>建筑安装行业及企业资质管理；组织或参与工程质量安全事故调查处理</w:t>
      </w:r>
      <w:r w:rsidRPr="00C002A8">
        <w:rPr>
          <w:rFonts w:ascii="宋体" w:hAnsi="宋体" w:hint="eastAsia"/>
          <w:color w:val="000000"/>
          <w:sz w:val="32"/>
          <w:szCs w:val="32"/>
        </w:rPr>
        <w:t>；</w:t>
      </w:r>
      <w:r w:rsidRPr="00C002A8">
        <w:rPr>
          <w:rFonts w:ascii="宋体" w:hAnsi="宋体" w:hint="eastAsia"/>
          <w:sz w:val="32"/>
          <w:szCs w:val="32"/>
        </w:rPr>
        <w:t>负责施工专业技术人员的培训及执业资格认证管理工作</w:t>
      </w:r>
      <w:r w:rsidRPr="00C002A8">
        <w:rPr>
          <w:rFonts w:ascii="宋体" w:hAnsi="宋体" w:hint="eastAsia"/>
          <w:color w:val="000000"/>
          <w:sz w:val="32"/>
          <w:szCs w:val="32"/>
        </w:rPr>
        <w:t>；</w:t>
      </w:r>
      <w:r w:rsidRPr="00C002A8">
        <w:rPr>
          <w:rFonts w:ascii="宋体" w:hAnsi="宋体" w:hint="eastAsia"/>
          <w:sz w:val="32"/>
          <w:szCs w:val="32"/>
        </w:rPr>
        <w:t>负责建设监理合同审核备案</w:t>
      </w:r>
      <w:r w:rsidRPr="00C002A8">
        <w:rPr>
          <w:rFonts w:ascii="宋体" w:hAnsi="宋体" w:hint="eastAsia"/>
          <w:color w:val="000000"/>
          <w:sz w:val="32"/>
          <w:szCs w:val="32"/>
        </w:rPr>
        <w:t>；</w:t>
      </w:r>
      <w:r w:rsidRPr="00C002A8">
        <w:rPr>
          <w:rFonts w:ascii="宋体" w:hAnsi="宋体" w:hint="eastAsia"/>
          <w:sz w:val="32"/>
          <w:szCs w:val="32"/>
        </w:rPr>
        <w:t>负责办理工程项目报建、审核，核发《建筑工程施工许可证》</w:t>
      </w:r>
      <w:r w:rsidRPr="00C002A8">
        <w:rPr>
          <w:rFonts w:ascii="宋体" w:hAnsi="宋体" w:hint="eastAsia"/>
          <w:color w:val="000000"/>
          <w:sz w:val="32"/>
          <w:szCs w:val="32"/>
        </w:rPr>
        <w:t>；</w:t>
      </w:r>
      <w:r w:rsidRPr="00C002A8">
        <w:rPr>
          <w:rFonts w:ascii="宋体" w:hAnsi="宋体" w:hint="eastAsia"/>
          <w:sz w:val="32"/>
          <w:szCs w:val="32"/>
        </w:rPr>
        <w:t>负责起草建筑企业文明施工、安全生产的实施办法并监督执行</w:t>
      </w:r>
      <w:r w:rsidRPr="00C002A8">
        <w:rPr>
          <w:rFonts w:ascii="宋体" w:hAnsi="宋体" w:hint="eastAsia"/>
          <w:color w:val="000000"/>
          <w:sz w:val="32"/>
          <w:szCs w:val="32"/>
        </w:rPr>
        <w:t>；</w:t>
      </w:r>
      <w:r w:rsidRPr="00C002A8">
        <w:rPr>
          <w:rFonts w:ascii="宋体" w:hAnsi="宋体" w:hint="eastAsia"/>
          <w:sz w:val="32"/>
          <w:szCs w:val="32"/>
        </w:rPr>
        <w:t>负责工程建设项目招标的行政监督工作，并汇同监察部门对投标单位资格及招标文件的公正性进行审查，并对建设项目招标的整个过程和结果进行监督</w:t>
      </w:r>
      <w:r w:rsidRPr="00C002A8">
        <w:rPr>
          <w:rFonts w:ascii="宋体" w:hAnsi="宋体" w:hint="eastAsia"/>
          <w:color w:val="000000"/>
          <w:sz w:val="32"/>
          <w:szCs w:val="32"/>
        </w:rPr>
        <w:t>；</w:t>
      </w:r>
      <w:r w:rsidRPr="00C002A8">
        <w:rPr>
          <w:rFonts w:ascii="宋体" w:hAnsi="宋体" w:hint="eastAsia"/>
          <w:sz w:val="32"/>
          <w:szCs w:val="32"/>
        </w:rPr>
        <w:t>负责墙</w:t>
      </w:r>
      <w:proofErr w:type="gramStart"/>
      <w:r w:rsidRPr="00C002A8">
        <w:rPr>
          <w:rFonts w:ascii="宋体" w:hAnsi="宋体" w:hint="eastAsia"/>
          <w:sz w:val="32"/>
          <w:szCs w:val="32"/>
        </w:rPr>
        <w:t>体材</w:t>
      </w:r>
      <w:proofErr w:type="gramEnd"/>
      <w:r w:rsidRPr="00C002A8">
        <w:rPr>
          <w:rFonts w:ascii="宋体" w:hAnsi="宋体" w:hint="eastAsia"/>
          <w:sz w:val="32"/>
          <w:szCs w:val="32"/>
        </w:rPr>
        <w:t>料革新及建筑节能工作，负责对农民工工资的清欠工作;对散装水泥推广和管理工作。建筑起重机械设备</w:t>
      </w:r>
      <w:proofErr w:type="gramStart"/>
      <w:r w:rsidRPr="00C002A8">
        <w:rPr>
          <w:rFonts w:ascii="宋体" w:hAnsi="宋体" w:hint="eastAsia"/>
          <w:sz w:val="32"/>
          <w:szCs w:val="32"/>
        </w:rPr>
        <w:t>及自升式</w:t>
      </w:r>
      <w:proofErr w:type="gramEnd"/>
      <w:r w:rsidRPr="00C002A8">
        <w:rPr>
          <w:rFonts w:ascii="宋体" w:hAnsi="宋体" w:hint="eastAsia"/>
          <w:sz w:val="32"/>
          <w:szCs w:val="32"/>
        </w:rPr>
        <w:t>架设设施使用证备案；建设工程施工现场监督、管理、检查。</w:t>
      </w:r>
    </w:p>
    <w:p w:rsidR="004F7384" w:rsidRPr="004F7384" w:rsidRDefault="004F7384" w:rsidP="004F7384">
      <w:pPr>
        <w:widowControl/>
        <w:spacing w:line="300" w:lineRule="atLeast"/>
        <w:ind w:firstLineChars="200" w:firstLine="640"/>
        <w:jc w:val="left"/>
        <w:rPr>
          <w:rFonts w:ascii="宋体" w:hAnsi="宋体" w:cs="宋体"/>
          <w:bCs/>
          <w:color w:val="333333"/>
          <w:kern w:val="0"/>
          <w:sz w:val="32"/>
          <w:szCs w:val="32"/>
        </w:rPr>
      </w:pPr>
      <w:r w:rsidRPr="004F7384">
        <w:rPr>
          <w:rFonts w:ascii="宋体" w:hAnsi="宋体" w:cs="宋体" w:hint="eastAsia"/>
          <w:bCs/>
          <w:color w:val="333333"/>
          <w:kern w:val="0"/>
          <w:sz w:val="32"/>
          <w:szCs w:val="32"/>
        </w:rPr>
        <w:t>（四）房管科（加挂房屋租赁管理办公室牌子）</w:t>
      </w:r>
    </w:p>
    <w:p w:rsidR="004F7384" w:rsidRPr="004F7384" w:rsidRDefault="004F7384" w:rsidP="004F7384">
      <w:pPr>
        <w:widowControl/>
        <w:spacing w:line="300" w:lineRule="atLeast"/>
        <w:ind w:firstLineChars="200" w:firstLine="640"/>
        <w:jc w:val="left"/>
        <w:rPr>
          <w:rFonts w:ascii="宋体" w:hAnsi="宋体" w:cs="宋体"/>
          <w:bCs/>
          <w:color w:val="333333"/>
          <w:kern w:val="0"/>
          <w:sz w:val="32"/>
          <w:szCs w:val="32"/>
        </w:rPr>
      </w:pPr>
      <w:r w:rsidRPr="004F7384">
        <w:rPr>
          <w:rFonts w:ascii="宋体" w:hAnsi="宋体" w:cs="宋体" w:hint="eastAsia"/>
          <w:bCs/>
          <w:color w:val="333333"/>
          <w:kern w:val="0"/>
          <w:sz w:val="32"/>
          <w:szCs w:val="32"/>
        </w:rPr>
        <w:t>贯彻执行国家、省、市关于集资建房，经济适用住房，廉租住房管理方面的法律、法规、规章和政策；负责参与房地产管理和住房保障的相关规章草案和政策的起草；负责监</w:t>
      </w:r>
      <w:r w:rsidRPr="004F7384">
        <w:rPr>
          <w:rFonts w:ascii="宋体" w:hAnsi="宋体" w:cs="宋体" w:hint="eastAsia"/>
          <w:bCs/>
          <w:color w:val="333333"/>
          <w:kern w:val="0"/>
          <w:sz w:val="32"/>
          <w:szCs w:val="32"/>
        </w:rPr>
        <w:lastRenderedPageBreak/>
        <w:t>督指导房地产、住房保障相关法律的执行；负责房地产交易市场交易价格；房屋租赁市场；公有住房使用权转让；房地产中介；房地产抵押、拍卖、房地产广告的监督指导；负责住房制度改革；负责房地产中介机构、房地产机构、评估机构的资质审查；负责参与房地产拆迁评估指导价格制定；负责房屋安全、商品房（预）销售许可证的核发；负责商品房销售合同文本的执行；负责房地产统计报表工作；负责查处房屋权属登记中的违法行为；负责产权、产籍管理人员业务的培训。</w:t>
      </w:r>
    </w:p>
    <w:p w:rsidR="004F7384" w:rsidRPr="004F7384" w:rsidRDefault="004F7384" w:rsidP="004F7384">
      <w:pPr>
        <w:widowControl/>
        <w:spacing w:line="300" w:lineRule="atLeast"/>
        <w:ind w:firstLineChars="200" w:firstLine="640"/>
        <w:jc w:val="left"/>
        <w:rPr>
          <w:rFonts w:ascii="宋体" w:hAnsi="宋体" w:cs="宋体"/>
          <w:bCs/>
          <w:color w:val="333333"/>
          <w:kern w:val="0"/>
          <w:sz w:val="32"/>
          <w:szCs w:val="32"/>
        </w:rPr>
      </w:pPr>
      <w:r w:rsidRPr="004F7384">
        <w:rPr>
          <w:rFonts w:ascii="宋体" w:hAnsi="宋体" w:cs="宋体" w:hint="eastAsia"/>
          <w:bCs/>
          <w:color w:val="333333"/>
          <w:kern w:val="0"/>
          <w:sz w:val="32"/>
          <w:szCs w:val="32"/>
        </w:rPr>
        <w:t>（五）</w:t>
      </w:r>
      <w:r w:rsidR="00E7662C">
        <w:rPr>
          <w:rFonts w:ascii="宋体" w:hAnsi="宋体" w:cs="宋体" w:hint="eastAsia"/>
          <w:bCs/>
          <w:color w:val="333333"/>
          <w:kern w:val="0"/>
          <w:sz w:val="32"/>
          <w:szCs w:val="32"/>
        </w:rPr>
        <w:t>村镇建设</w:t>
      </w:r>
      <w:r w:rsidRPr="004F7384">
        <w:rPr>
          <w:rFonts w:ascii="宋体" w:hAnsi="宋体" w:cs="宋体" w:hint="eastAsia"/>
          <w:bCs/>
          <w:color w:val="333333"/>
          <w:kern w:val="0"/>
          <w:sz w:val="32"/>
          <w:szCs w:val="32"/>
        </w:rPr>
        <w:t>科</w:t>
      </w:r>
    </w:p>
    <w:p w:rsidR="0016258B" w:rsidRPr="00C002A8" w:rsidRDefault="0016258B" w:rsidP="006D146C">
      <w:pPr>
        <w:pStyle w:val="a9"/>
        <w:spacing w:line="580" w:lineRule="exact"/>
        <w:rPr>
          <w:rFonts w:ascii="宋体" w:eastAsia="宋体" w:hAnsi="宋体" w:hint="eastAsia"/>
        </w:rPr>
      </w:pPr>
      <w:r w:rsidRPr="00C002A8">
        <w:rPr>
          <w:rFonts w:ascii="宋体" w:eastAsia="宋体" w:hAnsi="宋体" w:hint="eastAsia"/>
        </w:rPr>
        <w:t>负责村镇建设各项基本指标的统计工作</w:t>
      </w:r>
      <w:r w:rsidRPr="00C002A8">
        <w:rPr>
          <w:rFonts w:ascii="宋体" w:eastAsia="宋体" w:hAnsi="宋体" w:hint="eastAsia"/>
          <w:color w:val="000000"/>
        </w:rPr>
        <w:t>；</w:t>
      </w:r>
      <w:r w:rsidRPr="00C002A8">
        <w:rPr>
          <w:rFonts w:ascii="宋体" w:eastAsia="宋体" w:hAnsi="宋体" w:hint="eastAsia"/>
        </w:rPr>
        <w:t>负责乡镇规划员和房屋产权登记员的业务指导和培训；负责全县农村危旧房改造工作，配合相关部门做好农村人居环境整治相关工作。</w:t>
      </w:r>
    </w:p>
    <w:p w:rsidR="004F7384" w:rsidRPr="004F7384" w:rsidRDefault="004F7384" w:rsidP="004F7384">
      <w:pPr>
        <w:widowControl/>
        <w:spacing w:line="300" w:lineRule="atLeast"/>
        <w:ind w:firstLineChars="200" w:firstLine="640"/>
        <w:jc w:val="left"/>
        <w:rPr>
          <w:rFonts w:ascii="宋体" w:hAnsi="宋体" w:cs="宋体"/>
          <w:bCs/>
          <w:color w:val="333333"/>
          <w:kern w:val="0"/>
          <w:sz w:val="32"/>
          <w:szCs w:val="32"/>
        </w:rPr>
      </w:pPr>
      <w:r w:rsidRPr="004F7384">
        <w:rPr>
          <w:rFonts w:ascii="宋体" w:hAnsi="宋体" w:cs="宋体" w:hint="eastAsia"/>
          <w:bCs/>
          <w:color w:val="333333"/>
          <w:kern w:val="0"/>
          <w:sz w:val="32"/>
          <w:szCs w:val="32"/>
        </w:rPr>
        <w:t>（六）人民防空管理科</w:t>
      </w:r>
    </w:p>
    <w:p w:rsidR="004F7384" w:rsidRPr="004F7384" w:rsidRDefault="004F7384" w:rsidP="004F7384">
      <w:pPr>
        <w:widowControl/>
        <w:spacing w:line="300" w:lineRule="atLeast"/>
        <w:jc w:val="left"/>
        <w:rPr>
          <w:rFonts w:ascii="宋体" w:hAnsi="宋体" w:cs="宋体"/>
          <w:bCs/>
          <w:color w:val="333333"/>
          <w:kern w:val="0"/>
          <w:sz w:val="32"/>
          <w:szCs w:val="32"/>
        </w:rPr>
      </w:pPr>
      <w:r w:rsidRPr="004F7384">
        <w:rPr>
          <w:rFonts w:ascii="宋体" w:hAnsi="宋体" w:cs="宋体" w:hint="eastAsia"/>
          <w:bCs/>
          <w:color w:val="333333"/>
          <w:kern w:val="0"/>
          <w:sz w:val="32"/>
          <w:szCs w:val="32"/>
        </w:rPr>
        <w:t xml:space="preserve">    贯彻执行国家和省市关于人民防空工作的方针、政策和法律、法规，依法对城市人民防空建设进行监督检查；组织编制全县人民防空建设事业的中长期发展规划和年度计划，经批准后组织实施；组织人民防空工程、指挥、通信、警报的建设、管理与开发利用；负责人防工程加固改造、维护管理、人防工事平战结合工作；组织制定城市防空预案、人口疏散计划及其他各项保障方案；</w:t>
      </w:r>
    </w:p>
    <w:p w:rsidR="004F7384" w:rsidRPr="004F7384" w:rsidRDefault="004F7384" w:rsidP="004F7384">
      <w:pPr>
        <w:widowControl/>
        <w:spacing w:line="300" w:lineRule="atLeast"/>
        <w:ind w:firstLineChars="200" w:firstLine="640"/>
        <w:jc w:val="left"/>
        <w:rPr>
          <w:rFonts w:ascii="宋体" w:hAnsi="宋体" w:cs="宋体"/>
          <w:bCs/>
          <w:color w:val="333333"/>
          <w:kern w:val="0"/>
          <w:sz w:val="32"/>
          <w:szCs w:val="32"/>
        </w:rPr>
      </w:pPr>
      <w:r w:rsidRPr="004F7384">
        <w:rPr>
          <w:rFonts w:ascii="宋体" w:hAnsi="宋体" w:cs="宋体" w:hint="eastAsia"/>
          <w:bCs/>
          <w:color w:val="333333"/>
          <w:kern w:val="0"/>
          <w:sz w:val="32"/>
          <w:szCs w:val="32"/>
        </w:rPr>
        <w:lastRenderedPageBreak/>
        <w:t>负责对公民开展人民防空宣传教育、组织人民防空演习工作；管理人民防空经费和资产。</w:t>
      </w:r>
    </w:p>
    <w:p w:rsidR="001039AA" w:rsidRDefault="004F7384" w:rsidP="004F7384">
      <w:pPr>
        <w:widowControl/>
        <w:spacing w:line="300" w:lineRule="atLeast"/>
        <w:ind w:firstLineChars="200" w:firstLine="640"/>
        <w:jc w:val="left"/>
        <w:rPr>
          <w:rFonts w:ascii="宋体" w:hAnsi="宋体" w:cs="宋体"/>
          <w:bCs/>
          <w:color w:val="333333"/>
          <w:kern w:val="0"/>
          <w:sz w:val="32"/>
          <w:szCs w:val="32"/>
        </w:rPr>
      </w:pPr>
      <w:r w:rsidRPr="004F7384">
        <w:rPr>
          <w:rFonts w:ascii="宋体" w:hAnsi="宋体" w:cs="宋体" w:hint="eastAsia"/>
          <w:bCs/>
          <w:color w:val="333333"/>
          <w:kern w:val="0"/>
          <w:sz w:val="32"/>
          <w:szCs w:val="32"/>
        </w:rPr>
        <w:t>党的组织按党章和有关规定设置。</w:t>
      </w:r>
    </w:p>
    <w:p w:rsidR="004F7384" w:rsidRDefault="004F7384" w:rsidP="002C5381">
      <w:pPr>
        <w:widowControl/>
        <w:spacing w:line="300" w:lineRule="atLeast"/>
        <w:ind w:firstLineChars="200" w:firstLine="640"/>
        <w:jc w:val="left"/>
        <w:rPr>
          <w:rFonts w:ascii="黑体" w:eastAsia="黑体" w:hAnsi="黑体" w:cs="宋体"/>
          <w:b/>
          <w:bCs/>
          <w:color w:val="333333"/>
          <w:kern w:val="0"/>
          <w:sz w:val="32"/>
          <w:szCs w:val="32"/>
        </w:rPr>
      </w:pPr>
      <w:r>
        <w:rPr>
          <w:rFonts w:ascii="宋体" w:cs="宋体" w:hint="eastAsia"/>
          <w:bCs/>
          <w:color w:val="333333"/>
          <w:kern w:val="0"/>
          <w:sz w:val="32"/>
          <w:szCs w:val="32"/>
        </w:rPr>
        <w:t>部门预算单位</w:t>
      </w:r>
      <w:r w:rsidR="0016258B">
        <w:rPr>
          <w:rFonts w:ascii="宋体" w:cs="宋体"/>
          <w:bCs/>
          <w:color w:val="333333"/>
          <w:kern w:val="0"/>
          <w:sz w:val="32"/>
          <w:szCs w:val="32"/>
        </w:rPr>
        <w:t>5</w:t>
      </w:r>
      <w:r>
        <w:rPr>
          <w:rFonts w:ascii="宋体" w:cs="宋体" w:hint="eastAsia"/>
          <w:bCs/>
          <w:color w:val="333333"/>
          <w:kern w:val="0"/>
          <w:sz w:val="32"/>
          <w:szCs w:val="32"/>
        </w:rPr>
        <w:t>个，分别为农安县住房和城乡建设局本级</w:t>
      </w:r>
      <w:r w:rsidR="002C5381">
        <w:rPr>
          <w:rFonts w:ascii="宋体" w:cs="宋体" w:hint="eastAsia"/>
          <w:bCs/>
          <w:color w:val="333333"/>
          <w:kern w:val="0"/>
          <w:sz w:val="32"/>
          <w:szCs w:val="32"/>
        </w:rPr>
        <w:t>、农安县规划建设办公室、农安县建筑工程质量监督站、农安县市政工程管理所、农安县房屋征收经办中心。</w:t>
      </w:r>
      <w:r w:rsidR="001039AA" w:rsidRPr="00705FAF">
        <w:rPr>
          <w:rFonts w:ascii="宋体" w:hAnsi="宋体" w:cs="宋体"/>
          <w:b/>
          <w:bCs/>
          <w:color w:val="333333"/>
          <w:kern w:val="0"/>
          <w:sz w:val="32"/>
          <w:szCs w:val="32"/>
        </w:rPr>
        <w:t xml:space="preserve">  </w:t>
      </w:r>
      <w:r w:rsidR="001039AA" w:rsidRPr="0060193B">
        <w:rPr>
          <w:rFonts w:ascii="黑体" w:eastAsia="黑体" w:hAnsi="黑体" w:cs="宋体"/>
          <w:b/>
          <w:bCs/>
          <w:color w:val="333333"/>
          <w:kern w:val="0"/>
          <w:sz w:val="32"/>
          <w:szCs w:val="32"/>
        </w:rPr>
        <w:t xml:space="preserve"> </w:t>
      </w:r>
    </w:p>
    <w:p w:rsidR="00C45394" w:rsidRPr="007278E9" w:rsidRDefault="00C45394" w:rsidP="007278E9">
      <w:pPr>
        <w:widowControl/>
        <w:spacing w:line="300" w:lineRule="atLeast"/>
        <w:jc w:val="center"/>
        <w:rPr>
          <w:rFonts w:ascii="黑体" w:eastAsia="黑体" w:hAnsi="黑体" w:cs="宋体"/>
          <w:bCs/>
          <w:color w:val="333333"/>
          <w:kern w:val="0"/>
          <w:sz w:val="32"/>
          <w:szCs w:val="32"/>
        </w:rPr>
      </w:pPr>
      <w:r w:rsidRPr="007278E9">
        <w:rPr>
          <w:rFonts w:ascii="黑体" w:eastAsia="黑体" w:hAnsi="黑体" w:cs="宋体" w:hint="eastAsia"/>
          <w:bCs/>
          <w:color w:val="333333"/>
          <w:kern w:val="0"/>
          <w:sz w:val="32"/>
          <w:szCs w:val="32"/>
        </w:rPr>
        <w:t xml:space="preserve">第二部分 </w:t>
      </w:r>
      <w:r w:rsidRPr="007278E9">
        <w:rPr>
          <w:rFonts w:ascii="黑体" w:eastAsia="黑体" w:hAnsi="黑体" w:cs="宋体"/>
          <w:bCs/>
          <w:color w:val="333333"/>
          <w:kern w:val="0"/>
          <w:sz w:val="32"/>
          <w:szCs w:val="32"/>
        </w:rPr>
        <w:t xml:space="preserve"> </w:t>
      </w:r>
      <w:r w:rsidRPr="007278E9">
        <w:rPr>
          <w:rFonts w:ascii="黑体" w:eastAsia="黑体" w:hAnsi="黑体" w:hint="eastAsia"/>
          <w:sz w:val="32"/>
        </w:rPr>
        <w:t>201</w:t>
      </w:r>
      <w:r w:rsidR="0016258B">
        <w:rPr>
          <w:rFonts w:ascii="黑体" w:eastAsia="黑体" w:hAnsi="黑体"/>
          <w:sz w:val="32"/>
        </w:rPr>
        <w:t>9</w:t>
      </w:r>
      <w:r w:rsidRPr="007278E9">
        <w:rPr>
          <w:rFonts w:ascii="黑体" w:eastAsia="黑体" w:hAnsi="黑体" w:hint="eastAsia"/>
          <w:sz w:val="32"/>
        </w:rPr>
        <w:t>年度部门预算表</w:t>
      </w:r>
    </w:p>
    <w:p w:rsidR="00C45394" w:rsidRPr="007278E9" w:rsidRDefault="007278E9" w:rsidP="007278E9">
      <w:pPr>
        <w:widowControl/>
        <w:spacing w:line="300" w:lineRule="atLeast"/>
        <w:jc w:val="center"/>
        <w:rPr>
          <w:rFonts w:ascii="黑体" w:eastAsia="黑体" w:hAnsi="黑体" w:cs="宋体"/>
          <w:bCs/>
          <w:color w:val="333333"/>
          <w:kern w:val="0"/>
          <w:sz w:val="32"/>
          <w:szCs w:val="32"/>
        </w:rPr>
      </w:pPr>
      <w:r w:rsidRPr="007278E9">
        <w:rPr>
          <w:rFonts w:ascii="黑体" w:eastAsia="黑体" w:hAnsi="黑体" w:cs="宋体" w:hint="eastAsia"/>
          <w:bCs/>
          <w:color w:val="333333"/>
          <w:kern w:val="0"/>
          <w:sz w:val="32"/>
          <w:szCs w:val="32"/>
        </w:rPr>
        <w:t>（见附件）</w:t>
      </w:r>
    </w:p>
    <w:p w:rsidR="007278E9" w:rsidRDefault="007278E9" w:rsidP="007278E9">
      <w:pPr>
        <w:widowControl/>
        <w:spacing w:line="300" w:lineRule="atLeast"/>
        <w:jc w:val="center"/>
        <w:rPr>
          <w:rFonts w:ascii="黑体" w:eastAsia="黑体" w:hAnsi="黑体" w:cs="宋体"/>
          <w:bCs/>
          <w:color w:val="333333"/>
          <w:kern w:val="0"/>
          <w:sz w:val="32"/>
          <w:szCs w:val="32"/>
        </w:rPr>
      </w:pPr>
    </w:p>
    <w:p w:rsidR="00C45394" w:rsidRPr="007278E9" w:rsidRDefault="00C45394" w:rsidP="007278E9">
      <w:pPr>
        <w:widowControl/>
        <w:spacing w:line="300" w:lineRule="atLeast"/>
        <w:jc w:val="center"/>
        <w:rPr>
          <w:rFonts w:ascii="黑体" w:eastAsia="黑体" w:hAnsi="黑体" w:cs="宋体"/>
          <w:bCs/>
          <w:color w:val="333333"/>
          <w:kern w:val="0"/>
          <w:sz w:val="32"/>
          <w:szCs w:val="32"/>
        </w:rPr>
      </w:pPr>
      <w:r w:rsidRPr="007278E9">
        <w:rPr>
          <w:rFonts w:ascii="黑体" w:eastAsia="黑体" w:hAnsi="黑体" w:cs="宋体" w:hint="eastAsia"/>
          <w:bCs/>
          <w:color w:val="333333"/>
          <w:kern w:val="0"/>
          <w:sz w:val="32"/>
          <w:szCs w:val="32"/>
        </w:rPr>
        <w:t xml:space="preserve">第三部分 </w:t>
      </w:r>
      <w:r w:rsidRPr="007278E9">
        <w:rPr>
          <w:rFonts w:ascii="黑体" w:eastAsia="黑体" w:hAnsi="黑体" w:cs="宋体"/>
          <w:bCs/>
          <w:color w:val="333333"/>
          <w:kern w:val="0"/>
          <w:sz w:val="32"/>
          <w:szCs w:val="32"/>
        </w:rPr>
        <w:t xml:space="preserve"> </w:t>
      </w:r>
      <w:r w:rsidR="0023244E" w:rsidRPr="007278E9">
        <w:rPr>
          <w:rFonts w:ascii="黑体" w:eastAsia="黑体" w:hAnsi="黑体" w:hint="eastAsia"/>
          <w:sz w:val="32"/>
          <w:szCs w:val="32"/>
        </w:rPr>
        <w:t>201</w:t>
      </w:r>
      <w:r w:rsidR="0016258B">
        <w:rPr>
          <w:rFonts w:ascii="黑体" w:eastAsia="黑体" w:hAnsi="黑体"/>
          <w:sz w:val="32"/>
          <w:szCs w:val="32"/>
        </w:rPr>
        <w:t>9</w:t>
      </w:r>
      <w:r w:rsidR="0023244E" w:rsidRPr="007278E9">
        <w:rPr>
          <w:rFonts w:ascii="黑体" w:eastAsia="黑体" w:hAnsi="黑体" w:hint="eastAsia"/>
          <w:sz w:val="32"/>
          <w:szCs w:val="32"/>
        </w:rPr>
        <w:t>年度部门预算情况说明</w:t>
      </w:r>
    </w:p>
    <w:p w:rsidR="007278E9" w:rsidRPr="00BE5B9A" w:rsidRDefault="0023244E" w:rsidP="007278E9">
      <w:pPr>
        <w:widowControl/>
        <w:spacing w:line="300" w:lineRule="atLeast"/>
        <w:ind w:firstLineChars="200" w:firstLine="640"/>
        <w:jc w:val="left"/>
        <w:rPr>
          <w:rFonts w:ascii="黑体" w:eastAsia="黑体" w:hAnsi="黑体" w:cs="宋体"/>
          <w:bCs/>
          <w:color w:val="333333"/>
          <w:kern w:val="0"/>
          <w:sz w:val="32"/>
          <w:szCs w:val="32"/>
        </w:rPr>
      </w:pPr>
      <w:r w:rsidRPr="00BE5B9A">
        <w:rPr>
          <w:rFonts w:ascii="黑体" w:eastAsia="黑体" w:hAnsi="黑体" w:cs="宋体" w:hint="eastAsia"/>
          <w:bCs/>
          <w:color w:val="333333"/>
          <w:kern w:val="0"/>
          <w:sz w:val="32"/>
          <w:szCs w:val="32"/>
        </w:rPr>
        <w:t>一、</w:t>
      </w:r>
      <w:r w:rsidR="001039AA" w:rsidRPr="00BE5B9A">
        <w:rPr>
          <w:rFonts w:ascii="黑体" w:eastAsia="黑体" w:hAnsi="黑体" w:cs="宋体"/>
          <w:bCs/>
          <w:color w:val="333333"/>
          <w:kern w:val="0"/>
          <w:sz w:val="32"/>
          <w:szCs w:val="32"/>
        </w:rPr>
        <w:t>201</w:t>
      </w:r>
      <w:r w:rsidR="0016258B">
        <w:rPr>
          <w:rFonts w:ascii="黑体" w:eastAsia="黑体" w:hAnsi="黑体" w:cs="宋体"/>
          <w:bCs/>
          <w:color w:val="333333"/>
          <w:kern w:val="0"/>
          <w:sz w:val="32"/>
          <w:szCs w:val="32"/>
        </w:rPr>
        <w:t>*</w:t>
      </w:r>
      <w:r w:rsidR="001039AA" w:rsidRPr="00BE5B9A">
        <w:rPr>
          <w:rFonts w:ascii="黑体" w:eastAsia="黑体" w:hAnsi="黑体" w:cs="宋体" w:hint="eastAsia"/>
          <w:bCs/>
          <w:color w:val="333333"/>
          <w:kern w:val="0"/>
          <w:sz w:val="32"/>
          <w:szCs w:val="32"/>
        </w:rPr>
        <w:t>年收支预算总体情况及增减情况说明</w:t>
      </w:r>
    </w:p>
    <w:p w:rsidR="007278E9" w:rsidRDefault="001039AA" w:rsidP="007278E9">
      <w:pPr>
        <w:widowControl/>
        <w:spacing w:line="300" w:lineRule="atLeast"/>
        <w:ind w:firstLineChars="200" w:firstLine="640"/>
        <w:jc w:val="left"/>
        <w:rPr>
          <w:rFonts w:ascii="宋体" w:hAnsi="宋体" w:cs="宋体"/>
          <w:color w:val="333333"/>
          <w:kern w:val="0"/>
          <w:sz w:val="32"/>
          <w:szCs w:val="32"/>
        </w:rPr>
      </w:pPr>
      <w:r w:rsidRPr="00705FAF">
        <w:rPr>
          <w:rFonts w:ascii="宋体" w:hAnsi="宋体" w:cs="宋体"/>
          <w:color w:val="333333"/>
          <w:kern w:val="0"/>
          <w:sz w:val="32"/>
          <w:szCs w:val="32"/>
        </w:rPr>
        <w:t>201</w:t>
      </w:r>
      <w:r>
        <w:rPr>
          <w:rFonts w:ascii="宋体" w:hAnsi="宋体" w:cs="宋体"/>
          <w:color w:val="333333"/>
          <w:kern w:val="0"/>
          <w:sz w:val="32"/>
          <w:szCs w:val="32"/>
        </w:rPr>
        <w:t>8</w:t>
      </w:r>
      <w:r w:rsidRPr="00705FAF">
        <w:rPr>
          <w:rFonts w:ascii="宋体" w:hAnsi="宋体" w:cs="宋体" w:hint="eastAsia"/>
          <w:color w:val="333333"/>
          <w:kern w:val="0"/>
          <w:sz w:val="32"/>
          <w:szCs w:val="32"/>
        </w:rPr>
        <w:t>年收支总预算共</w:t>
      </w:r>
      <w:r w:rsidR="0016258B">
        <w:rPr>
          <w:rFonts w:ascii="宋体" w:hAnsi="宋体" w:cs="宋体" w:hint="eastAsia"/>
          <w:color w:val="333333"/>
          <w:kern w:val="0"/>
          <w:sz w:val="32"/>
          <w:szCs w:val="32"/>
        </w:rPr>
        <w:t>3</w:t>
      </w:r>
      <w:r w:rsidR="0016258B">
        <w:rPr>
          <w:rFonts w:ascii="宋体" w:hAnsi="宋体" w:cs="宋体"/>
          <w:color w:val="333333"/>
          <w:kern w:val="0"/>
          <w:sz w:val="32"/>
          <w:szCs w:val="32"/>
        </w:rPr>
        <w:t>146.97</w:t>
      </w:r>
      <w:r w:rsidRPr="00705FAF">
        <w:rPr>
          <w:rFonts w:ascii="宋体" w:hAnsi="宋体" w:cs="宋体" w:hint="eastAsia"/>
          <w:color w:val="333333"/>
          <w:kern w:val="0"/>
          <w:sz w:val="32"/>
          <w:szCs w:val="32"/>
        </w:rPr>
        <w:t>万元，</w:t>
      </w:r>
      <w:r>
        <w:rPr>
          <w:rFonts w:ascii="宋体" w:hAnsi="宋体" w:cs="宋体" w:hint="eastAsia"/>
          <w:color w:val="333333"/>
          <w:kern w:val="0"/>
          <w:sz w:val="32"/>
          <w:szCs w:val="32"/>
        </w:rPr>
        <w:t>比上年</w:t>
      </w:r>
      <w:r w:rsidR="0016258B">
        <w:rPr>
          <w:rFonts w:ascii="宋体" w:hAnsi="宋体" w:cs="宋体" w:hint="eastAsia"/>
          <w:color w:val="333333"/>
          <w:kern w:val="0"/>
          <w:sz w:val="32"/>
          <w:szCs w:val="32"/>
        </w:rPr>
        <w:t>减少</w:t>
      </w:r>
      <w:r w:rsidR="0016258B">
        <w:rPr>
          <w:rFonts w:ascii="宋体" w:hAnsi="宋体" w:cs="宋体"/>
          <w:color w:val="333333"/>
          <w:kern w:val="0"/>
          <w:sz w:val="32"/>
          <w:szCs w:val="32"/>
        </w:rPr>
        <w:t>5637.53</w:t>
      </w:r>
      <w:r>
        <w:rPr>
          <w:rFonts w:ascii="宋体" w:hAnsi="宋体" w:cs="宋体" w:hint="eastAsia"/>
          <w:color w:val="333333"/>
          <w:kern w:val="0"/>
          <w:sz w:val="32"/>
          <w:szCs w:val="32"/>
        </w:rPr>
        <w:t>万元，原因是</w:t>
      </w:r>
      <w:r w:rsidR="0016258B">
        <w:rPr>
          <w:rFonts w:ascii="宋体" w:hAnsi="宋体" w:cs="宋体" w:hint="eastAsia"/>
          <w:color w:val="333333"/>
          <w:kern w:val="0"/>
          <w:sz w:val="32"/>
          <w:szCs w:val="32"/>
        </w:rPr>
        <w:t>减少</w:t>
      </w:r>
      <w:r w:rsidR="00FB4ED3">
        <w:rPr>
          <w:rFonts w:ascii="宋体" w:hAnsi="宋体" w:cs="宋体" w:hint="eastAsia"/>
          <w:color w:val="333333"/>
          <w:kern w:val="0"/>
          <w:sz w:val="32"/>
          <w:szCs w:val="32"/>
        </w:rPr>
        <w:t>项目支出</w:t>
      </w:r>
      <w:r>
        <w:rPr>
          <w:rFonts w:ascii="宋体" w:hAnsi="宋体" w:cs="宋体" w:hint="eastAsia"/>
          <w:color w:val="333333"/>
          <w:kern w:val="0"/>
          <w:sz w:val="32"/>
          <w:szCs w:val="32"/>
        </w:rPr>
        <w:t>。</w:t>
      </w:r>
      <w:r w:rsidR="0016258B">
        <w:rPr>
          <w:rFonts w:ascii="宋体" w:hAnsi="宋体" w:cs="宋体" w:hint="eastAsia"/>
          <w:color w:val="333333"/>
          <w:kern w:val="0"/>
          <w:sz w:val="32"/>
          <w:szCs w:val="32"/>
        </w:rPr>
        <w:t>其中</w:t>
      </w:r>
      <w:r w:rsidR="00FB4ED3">
        <w:rPr>
          <w:rFonts w:ascii="宋体" w:hAnsi="宋体" w:cs="宋体" w:hint="eastAsia"/>
          <w:color w:val="333333"/>
          <w:kern w:val="0"/>
          <w:sz w:val="32"/>
          <w:szCs w:val="32"/>
        </w:rPr>
        <w:t>城乡社区管理事务预算收支</w:t>
      </w:r>
      <w:r w:rsidR="0016258B">
        <w:rPr>
          <w:rFonts w:ascii="宋体" w:hAnsi="宋体" w:cs="宋体"/>
          <w:color w:val="333333"/>
          <w:kern w:val="0"/>
          <w:sz w:val="32"/>
          <w:szCs w:val="32"/>
        </w:rPr>
        <w:t>2641.73</w:t>
      </w:r>
      <w:r w:rsidRPr="00705FAF">
        <w:rPr>
          <w:rFonts w:ascii="宋体" w:hAnsi="宋体" w:cs="宋体" w:hint="eastAsia"/>
          <w:color w:val="333333"/>
          <w:kern w:val="0"/>
          <w:sz w:val="32"/>
          <w:szCs w:val="32"/>
        </w:rPr>
        <w:t>万元，</w:t>
      </w:r>
      <w:r>
        <w:rPr>
          <w:rFonts w:ascii="宋体" w:hAnsi="宋体" w:cs="宋体" w:hint="eastAsia"/>
          <w:color w:val="333333"/>
          <w:kern w:val="0"/>
          <w:sz w:val="32"/>
          <w:szCs w:val="32"/>
        </w:rPr>
        <w:t>比上年增加</w:t>
      </w:r>
      <w:r w:rsidR="006D146C">
        <w:rPr>
          <w:rFonts w:ascii="宋体" w:hAnsi="宋体" w:cs="宋体"/>
          <w:color w:val="333333"/>
          <w:kern w:val="0"/>
          <w:sz w:val="32"/>
          <w:szCs w:val="32"/>
        </w:rPr>
        <w:t>96.99</w:t>
      </w:r>
      <w:r>
        <w:rPr>
          <w:rFonts w:ascii="宋体" w:hAnsi="宋体" w:cs="宋体" w:hint="eastAsia"/>
          <w:color w:val="333333"/>
          <w:kern w:val="0"/>
          <w:sz w:val="32"/>
          <w:szCs w:val="32"/>
        </w:rPr>
        <w:t>万元，原因是</w:t>
      </w:r>
      <w:r w:rsidR="00FB4ED3">
        <w:rPr>
          <w:rFonts w:ascii="宋体" w:hAnsi="宋体" w:cs="宋体" w:hint="eastAsia"/>
          <w:color w:val="333333"/>
          <w:kern w:val="0"/>
          <w:sz w:val="32"/>
          <w:szCs w:val="32"/>
        </w:rPr>
        <w:t>增加人员工资、三险、住房公积金</w:t>
      </w:r>
      <w:r>
        <w:rPr>
          <w:rFonts w:ascii="宋体" w:hAnsi="宋体" w:cs="宋体" w:hint="eastAsia"/>
          <w:color w:val="333333"/>
          <w:kern w:val="0"/>
          <w:sz w:val="32"/>
          <w:szCs w:val="32"/>
        </w:rPr>
        <w:t>。</w:t>
      </w:r>
      <w:r w:rsidRPr="00705FAF">
        <w:rPr>
          <w:rFonts w:ascii="宋体" w:hAnsi="宋体" w:cs="宋体" w:hint="eastAsia"/>
          <w:color w:val="333333"/>
          <w:kern w:val="0"/>
          <w:sz w:val="32"/>
          <w:szCs w:val="32"/>
        </w:rPr>
        <w:t>社会保障和就业</w:t>
      </w:r>
      <w:r w:rsidR="00FB4ED3">
        <w:rPr>
          <w:rFonts w:ascii="宋体" w:hAnsi="宋体" w:cs="宋体" w:hint="eastAsia"/>
          <w:color w:val="333333"/>
          <w:kern w:val="0"/>
          <w:sz w:val="32"/>
          <w:szCs w:val="32"/>
        </w:rPr>
        <w:t>预算收支</w:t>
      </w:r>
      <w:r w:rsidR="006D146C">
        <w:rPr>
          <w:rFonts w:ascii="宋体" w:hAnsi="宋体" w:cs="宋体"/>
          <w:color w:val="333333"/>
          <w:kern w:val="0"/>
          <w:sz w:val="32"/>
          <w:szCs w:val="32"/>
        </w:rPr>
        <w:t>364.28</w:t>
      </w:r>
      <w:r w:rsidRPr="00705FAF">
        <w:rPr>
          <w:rFonts w:ascii="宋体" w:hAnsi="宋体" w:cs="宋体" w:hint="eastAsia"/>
          <w:color w:val="333333"/>
          <w:kern w:val="0"/>
          <w:sz w:val="32"/>
          <w:szCs w:val="32"/>
        </w:rPr>
        <w:t>万元，</w:t>
      </w:r>
      <w:r>
        <w:rPr>
          <w:rFonts w:ascii="宋体" w:hAnsi="宋体" w:cs="宋体" w:hint="eastAsia"/>
          <w:color w:val="333333"/>
          <w:kern w:val="0"/>
          <w:sz w:val="32"/>
          <w:szCs w:val="32"/>
        </w:rPr>
        <w:t>比上年增加</w:t>
      </w:r>
      <w:r w:rsidR="006D146C">
        <w:rPr>
          <w:rFonts w:ascii="宋体" w:hAnsi="宋体" w:cs="宋体"/>
          <w:color w:val="333333"/>
          <w:kern w:val="0"/>
          <w:sz w:val="32"/>
          <w:szCs w:val="32"/>
        </w:rPr>
        <w:t>78.57</w:t>
      </w:r>
      <w:r>
        <w:rPr>
          <w:rFonts w:ascii="宋体" w:hAnsi="宋体" w:cs="宋体" w:hint="eastAsia"/>
          <w:color w:val="333333"/>
          <w:kern w:val="0"/>
          <w:sz w:val="32"/>
          <w:szCs w:val="32"/>
        </w:rPr>
        <w:t>万元，原因是</w:t>
      </w:r>
      <w:proofErr w:type="gramStart"/>
      <w:r w:rsidR="00FB4ED3">
        <w:rPr>
          <w:rFonts w:ascii="宋体" w:hAnsi="宋体" w:cs="宋体" w:hint="eastAsia"/>
          <w:color w:val="333333"/>
          <w:kern w:val="0"/>
          <w:sz w:val="32"/>
          <w:szCs w:val="32"/>
        </w:rPr>
        <w:t>在职转</w:t>
      </w:r>
      <w:proofErr w:type="gramEnd"/>
      <w:r w:rsidR="00FB4ED3">
        <w:rPr>
          <w:rFonts w:ascii="宋体" w:hAnsi="宋体" w:cs="宋体" w:hint="eastAsia"/>
          <w:color w:val="333333"/>
          <w:kern w:val="0"/>
          <w:sz w:val="32"/>
          <w:szCs w:val="32"/>
        </w:rPr>
        <w:t>退休及离退休人员工资增加</w:t>
      </w:r>
      <w:r>
        <w:rPr>
          <w:rFonts w:ascii="宋体" w:hAnsi="宋体" w:cs="宋体"/>
          <w:color w:val="333333"/>
          <w:kern w:val="0"/>
          <w:sz w:val="32"/>
          <w:szCs w:val="32"/>
        </w:rPr>
        <w:t xml:space="preserve"> </w:t>
      </w:r>
      <w:r>
        <w:rPr>
          <w:rFonts w:ascii="宋体" w:hAnsi="宋体" w:cs="宋体" w:hint="eastAsia"/>
          <w:color w:val="333333"/>
          <w:kern w:val="0"/>
          <w:sz w:val="32"/>
          <w:szCs w:val="32"/>
        </w:rPr>
        <w:t>。</w:t>
      </w:r>
      <w:r w:rsidRPr="00705FAF">
        <w:rPr>
          <w:rFonts w:ascii="宋体" w:hAnsi="宋体" w:cs="宋体" w:hint="eastAsia"/>
          <w:color w:val="333333"/>
          <w:kern w:val="0"/>
          <w:sz w:val="32"/>
          <w:szCs w:val="32"/>
        </w:rPr>
        <w:t>住房保障</w:t>
      </w:r>
      <w:r w:rsidR="00FB4ED3">
        <w:rPr>
          <w:rFonts w:ascii="宋体" w:hAnsi="宋体" w:cs="宋体" w:hint="eastAsia"/>
          <w:color w:val="333333"/>
          <w:kern w:val="0"/>
          <w:sz w:val="32"/>
          <w:szCs w:val="32"/>
        </w:rPr>
        <w:t>预算收支</w:t>
      </w:r>
      <w:r w:rsidR="006D146C">
        <w:rPr>
          <w:rFonts w:ascii="宋体" w:hAnsi="宋体" w:cs="宋体"/>
          <w:color w:val="333333"/>
          <w:kern w:val="0"/>
          <w:sz w:val="32"/>
          <w:szCs w:val="32"/>
        </w:rPr>
        <w:t>140.96</w:t>
      </w:r>
      <w:r w:rsidRPr="00705FAF">
        <w:rPr>
          <w:rFonts w:ascii="宋体" w:hAnsi="宋体" w:cs="宋体" w:hint="eastAsia"/>
          <w:color w:val="333333"/>
          <w:kern w:val="0"/>
          <w:sz w:val="32"/>
          <w:szCs w:val="32"/>
        </w:rPr>
        <w:t>万元</w:t>
      </w:r>
      <w:r>
        <w:rPr>
          <w:rFonts w:ascii="宋体" w:hAnsi="宋体" w:cs="宋体" w:hint="eastAsia"/>
          <w:color w:val="333333"/>
          <w:kern w:val="0"/>
          <w:sz w:val="32"/>
          <w:szCs w:val="32"/>
        </w:rPr>
        <w:t>，比上年增加</w:t>
      </w:r>
      <w:r w:rsidR="006D146C">
        <w:rPr>
          <w:rFonts w:ascii="宋体" w:hAnsi="宋体" w:cs="宋体"/>
          <w:color w:val="333333"/>
          <w:kern w:val="0"/>
          <w:sz w:val="32"/>
          <w:szCs w:val="32"/>
        </w:rPr>
        <w:t>8.89</w:t>
      </w:r>
      <w:r>
        <w:rPr>
          <w:rFonts w:ascii="宋体" w:hAnsi="宋体" w:cs="宋体" w:hint="eastAsia"/>
          <w:color w:val="333333"/>
          <w:kern w:val="0"/>
          <w:sz w:val="32"/>
          <w:szCs w:val="32"/>
        </w:rPr>
        <w:t>万元，原因是</w:t>
      </w:r>
      <w:r w:rsidR="006D146C">
        <w:rPr>
          <w:rFonts w:ascii="宋体" w:hAnsi="宋体" w:cs="宋体" w:hint="eastAsia"/>
          <w:color w:val="333333"/>
          <w:kern w:val="0"/>
          <w:sz w:val="32"/>
          <w:szCs w:val="32"/>
        </w:rPr>
        <w:t>工资上涨，</w:t>
      </w:r>
      <w:r w:rsidR="00FB4ED3">
        <w:rPr>
          <w:rFonts w:ascii="宋体" w:hAnsi="宋体" w:cs="宋体" w:hint="eastAsia"/>
          <w:color w:val="333333"/>
          <w:kern w:val="0"/>
          <w:sz w:val="32"/>
          <w:szCs w:val="32"/>
        </w:rPr>
        <w:t>住房公积金预算收支</w:t>
      </w:r>
      <w:r w:rsidR="0068366D">
        <w:rPr>
          <w:rFonts w:ascii="宋体" w:hAnsi="宋体" w:cs="宋体" w:hint="eastAsia"/>
          <w:color w:val="333333"/>
          <w:kern w:val="0"/>
          <w:sz w:val="32"/>
          <w:szCs w:val="32"/>
        </w:rPr>
        <w:t>增加</w:t>
      </w:r>
      <w:r>
        <w:rPr>
          <w:rFonts w:ascii="宋体" w:hAnsi="宋体" w:cs="宋体" w:hint="eastAsia"/>
          <w:color w:val="333333"/>
          <w:kern w:val="0"/>
          <w:sz w:val="32"/>
          <w:szCs w:val="32"/>
        </w:rPr>
        <w:t>。</w:t>
      </w:r>
    </w:p>
    <w:p w:rsidR="0023244E" w:rsidRPr="00BE5B9A" w:rsidRDefault="0023244E" w:rsidP="007278E9">
      <w:pPr>
        <w:widowControl/>
        <w:spacing w:line="300" w:lineRule="atLeast"/>
        <w:ind w:firstLineChars="200" w:firstLine="640"/>
        <w:jc w:val="left"/>
        <w:rPr>
          <w:rFonts w:ascii="仿宋" w:eastAsia="仿宋" w:hAnsi="仿宋"/>
          <w:sz w:val="32"/>
        </w:rPr>
      </w:pPr>
      <w:r w:rsidRPr="00BE5B9A">
        <w:rPr>
          <w:rFonts w:ascii="黑体" w:eastAsia="黑体" w:hAnsi="黑体" w:hint="eastAsia"/>
          <w:sz w:val="32"/>
        </w:rPr>
        <w:t>二、其他重要事项的情况说明</w:t>
      </w:r>
    </w:p>
    <w:p w:rsidR="0023244E" w:rsidRPr="00C002A8" w:rsidRDefault="0023244E" w:rsidP="0023244E">
      <w:pPr>
        <w:ind w:firstLineChars="200" w:firstLine="640"/>
        <w:rPr>
          <w:rFonts w:ascii="宋体" w:hAnsi="宋体"/>
          <w:sz w:val="32"/>
        </w:rPr>
      </w:pPr>
      <w:r w:rsidRPr="00C002A8">
        <w:rPr>
          <w:rFonts w:ascii="宋体" w:hAnsi="宋体" w:hint="eastAsia"/>
          <w:sz w:val="32"/>
        </w:rPr>
        <w:t>（一）机关运行经费预算支出情况</w:t>
      </w:r>
    </w:p>
    <w:p w:rsidR="0023244E" w:rsidRPr="00C002A8" w:rsidRDefault="0023244E" w:rsidP="0023244E">
      <w:pPr>
        <w:ind w:firstLineChars="200" w:firstLine="640"/>
        <w:rPr>
          <w:rFonts w:ascii="宋体" w:hAnsi="宋体" w:hint="eastAsia"/>
          <w:sz w:val="32"/>
          <w:szCs w:val="30"/>
        </w:rPr>
      </w:pPr>
      <w:r w:rsidRPr="00C002A8">
        <w:rPr>
          <w:rFonts w:ascii="宋体" w:hAnsi="宋体" w:cs="宋体"/>
          <w:color w:val="333333"/>
          <w:kern w:val="0"/>
          <w:sz w:val="32"/>
          <w:szCs w:val="32"/>
        </w:rPr>
        <w:t>201</w:t>
      </w:r>
      <w:r w:rsidR="006D146C" w:rsidRPr="00C002A8">
        <w:rPr>
          <w:rFonts w:ascii="宋体" w:hAnsi="宋体" w:cs="宋体"/>
          <w:color w:val="333333"/>
          <w:kern w:val="0"/>
          <w:sz w:val="32"/>
          <w:szCs w:val="32"/>
        </w:rPr>
        <w:t>9</w:t>
      </w:r>
      <w:r w:rsidRPr="00C002A8">
        <w:rPr>
          <w:rFonts w:ascii="宋体" w:hAnsi="宋体" w:cs="宋体" w:hint="eastAsia"/>
          <w:color w:val="333333"/>
          <w:kern w:val="0"/>
          <w:sz w:val="32"/>
          <w:szCs w:val="32"/>
        </w:rPr>
        <w:t>年机关运行经费财政拨款支出</w:t>
      </w:r>
      <w:r w:rsidRPr="00C002A8">
        <w:rPr>
          <w:rFonts w:ascii="宋体" w:hAnsi="宋体" w:cs="宋体"/>
          <w:color w:val="333333"/>
          <w:kern w:val="0"/>
          <w:sz w:val="32"/>
          <w:szCs w:val="32"/>
        </w:rPr>
        <w:t>10.5</w:t>
      </w:r>
      <w:r w:rsidRPr="00C002A8">
        <w:rPr>
          <w:rFonts w:ascii="宋体" w:hAnsi="宋体" w:cs="宋体" w:hint="eastAsia"/>
          <w:color w:val="333333"/>
          <w:kern w:val="0"/>
          <w:sz w:val="32"/>
          <w:szCs w:val="32"/>
        </w:rPr>
        <w:t>万元，</w:t>
      </w:r>
      <w:r w:rsidR="006D146C" w:rsidRPr="00C002A8">
        <w:rPr>
          <w:rFonts w:ascii="宋体" w:hAnsi="宋体" w:cs="宋体" w:hint="eastAsia"/>
          <w:color w:val="333333"/>
          <w:kern w:val="0"/>
          <w:sz w:val="32"/>
          <w:szCs w:val="32"/>
        </w:rPr>
        <w:t>与2</w:t>
      </w:r>
      <w:r w:rsidR="006D146C" w:rsidRPr="00C002A8">
        <w:rPr>
          <w:rFonts w:ascii="宋体" w:hAnsi="宋体" w:cs="宋体"/>
          <w:color w:val="333333"/>
          <w:kern w:val="0"/>
          <w:sz w:val="32"/>
          <w:szCs w:val="32"/>
        </w:rPr>
        <w:t>018</w:t>
      </w:r>
      <w:r w:rsidR="006D146C" w:rsidRPr="00C002A8">
        <w:rPr>
          <w:rFonts w:ascii="宋体" w:hAnsi="宋体" w:cs="宋体" w:hint="eastAsia"/>
          <w:color w:val="333333"/>
          <w:kern w:val="0"/>
          <w:sz w:val="32"/>
          <w:szCs w:val="32"/>
        </w:rPr>
        <w:lastRenderedPageBreak/>
        <w:t>年预算一致。</w:t>
      </w:r>
    </w:p>
    <w:p w:rsidR="0023244E" w:rsidRPr="00C002A8" w:rsidRDefault="0023244E" w:rsidP="0023244E">
      <w:pPr>
        <w:rPr>
          <w:rFonts w:ascii="宋体" w:hAnsi="宋体"/>
          <w:sz w:val="32"/>
        </w:rPr>
      </w:pPr>
      <w:r w:rsidRPr="00C002A8">
        <w:rPr>
          <w:rFonts w:ascii="宋体" w:hAnsi="宋体" w:hint="eastAsia"/>
          <w:sz w:val="32"/>
        </w:rPr>
        <w:t xml:space="preserve">    （二）国有资产占用情况</w:t>
      </w:r>
    </w:p>
    <w:p w:rsidR="00515067" w:rsidRPr="00C002A8" w:rsidRDefault="00515067" w:rsidP="00515067">
      <w:pPr>
        <w:widowControl/>
        <w:ind w:firstLineChars="200" w:firstLine="640"/>
        <w:jc w:val="left"/>
        <w:rPr>
          <w:rFonts w:ascii="宋体" w:hAnsi="宋体" w:cs="宋体"/>
          <w:color w:val="333333"/>
          <w:kern w:val="0"/>
          <w:sz w:val="32"/>
          <w:szCs w:val="32"/>
        </w:rPr>
      </w:pPr>
      <w:r w:rsidRPr="00C002A8">
        <w:rPr>
          <w:rFonts w:ascii="宋体" w:hAnsi="宋体" w:cs="宋体"/>
          <w:color w:val="333333"/>
          <w:kern w:val="0"/>
          <w:sz w:val="32"/>
          <w:szCs w:val="32"/>
        </w:rPr>
        <w:t>201</w:t>
      </w:r>
      <w:r w:rsidR="006D146C" w:rsidRPr="00C002A8">
        <w:rPr>
          <w:rFonts w:ascii="宋体" w:hAnsi="宋体" w:cs="宋体"/>
          <w:color w:val="333333"/>
          <w:kern w:val="0"/>
          <w:sz w:val="32"/>
          <w:szCs w:val="32"/>
        </w:rPr>
        <w:t>9</w:t>
      </w:r>
      <w:r w:rsidRPr="00C002A8">
        <w:rPr>
          <w:rFonts w:ascii="宋体" w:hAnsi="宋体" w:cs="宋体" w:hint="eastAsia"/>
          <w:color w:val="333333"/>
          <w:kern w:val="0"/>
          <w:sz w:val="32"/>
          <w:szCs w:val="32"/>
        </w:rPr>
        <w:t>年住建局</w:t>
      </w:r>
      <w:r w:rsidRPr="00C002A8">
        <w:rPr>
          <w:rFonts w:ascii="宋体" w:hAnsi="宋体" w:hint="eastAsia"/>
          <w:color w:val="333333"/>
          <w:sz w:val="32"/>
          <w:szCs w:val="32"/>
        </w:rPr>
        <w:t>固定资产</w:t>
      </w:r>
      <w:r w:rsidR="006D146C" w:rsidRPr="00C002A8">
        <w:rPr>
          <w:rFonts w:ascii="宋体" w:hAnsi="宋体"/>
          <w:color w:val="333333"/>
          <w:sz w:val="32"/>
          <w:szCs w:val="32"/>
        </w:rPr>
        <w:t>227.58</w:t>
      </w:r>
      <w:r w:rsidRPr="00C002A8">
        <w:rPr>
          <w:rFonts w:ascii="宋体" w:hAnsi="宋体" w:hint="eastAsia"/>
          <w:color w:val="333333"/>
          <w:sz w:val="32"/>
          <w:szCs w:val="32"/>
        </w:rPr>
        <w:t>万元。</w:t>
      </w:r>
      <w:r w:rsidR="00BE5B9A" w:rsidRPr="00C002A8">
        <w:rPr>
          <w:rFonts w:ascii="宋体" w:hAnsi="宋体" w:hint="eastAsia"/>
          <w:color w:val="333333"/>
          <w:sz w:val="32"/>
          <w:szCs w:val="32"/>
        </w:rPr>
        <w:t>住建局公务用车3台，车改全部由财政调拨其他单位。</w:t>
      </w:r>
    </w:p>
    <w:p w:rsidR="0023244E" w:rsidRPr="00C002A8" w:rsidRDefault="0023244E" w:rsidP="0023244E">
      <w:pPr>
        <w:ind w:firstLineChars="200" w:firstLine="640"/>
        <w:rPr>
          <w:rFonts w:ascii="宋体" w:hAnsi="宋体"/>
          <w:sz w:val="32"/>
        </w:rPr>
      </w:pPr>
      <w:r w:rsidRPr="00C002A8">
        <w:rPr>
          <w:rFonts w:ascii="宋体" w:hAnsi="宋体" w:hint="eastAsia"/>
          <w:sz w:val="32"/>
        </w:rPr>
        <w:t>（三）政府采购支出情况</w:t>
      </w:r>
    </w:p>
    <w:p w:rsidR="0023244E" w:rsidRPr="00C002A8" w:rsidRDefault="0023244E" w:rsidP="0023244E">
      <w:pPr>
        <w:spacing w:line="580" w:lineRule="exact"/>
        <w:ind w:firstLine="602"/>
        <w:rPr>
          <w:rFonts w:ascii="宋体" w:hAnsi="宋体"/>
          <w:sz w:val="32"/>
        </w:rPr>
      </w:pPr>
      <w:r w:rsidRPr="00C002A8">
        <w:rPr>
          <w:rFonts w:ascii="宋体" w:hAnsi="宋体" w:hint="eastAsia"/>
          <w:sz w:val="32"/>
        </w:rPr>
        <w:t>2</w:t>
      </w:r>
      <w:r w:rsidRPr="00C002A8">
        <w:rPr>
          <w:rFonts w:ascii="宋体" w:hAnsi="宋体"/>
          <w:sz w:val="32"/>
        </w:rPr>
        <w:t>01</w:t>
      </w:r>
      <w:r w:rsidR="006D146C" w:rsidRPr="00C002A8">
        <w:rPr>
          <w:rFonts w:ascii="宋体" w:hAnsi="宋体"/>
          <w:sz w:val="32"/>
        </w:rPr>
        <w:t>9</w:t>
      </w:r>
      <w:r w:rsidRPr="00C002A8">
        <w:rPr>
          <w:rFonts w:ascii="宋体" w:hAnsi="宋体" w:hint="eastAsia"/>
          <w:sz w:val="32"/>
        </w:rPr>
        <w:t>年度</w:t>
      </w:r>
      <w:r w:rsidR="006D146C" w:rsidRPr="00C002A8">
        <w:rPr>
          <w:rFonts w:ascii="宋体" w:hAnsi="宋体" w:cs="宋体" w:hint="eastAsia"/>
          <w:color w:val="333333"/>
          <w:kern w:val="0"/>
          <w:sz w:val="32"/>
          <w:szCs w:val="32"/>
        </w:rPr>
        <w:t>暂无</w:t>
      </w:r>
      <w:r w:rsidRPr="00C002A8">
        <w:rPr>
          <w:rFonts w:ascii="宋体" w:hAnsi="宋体" w:cs="宋体" w:hint="eastAsia"/>
          <w:color w:val="333333"/>
          <w:kern w:val="0"/>
          <w:sz w:val="32"/>
          <w:szCs w:val="32"/>
        </w:rPr>
        <w:t>政府采购预算</w:t>
      </w:r>
      <w:r w:rsidR="00BE5B9A" w:rsidRPr="00C002A8">
        <w:rPr>
          <w:rFonts w:ascii="宋体" w:hAnsi="宋体" w:cs="宋体" w:hint="eastAsia"/>
          <w:color w:val="333333"/>
          <w:kern w:val="0"/>
          <w:sz w:val="32"/>
          <w:szCs w:val="32"/>
        </w:rPr>
        <w:t>安排</w:t>
      </w:r>
      <w:r w:rsidR="00515067" w:rsidRPr="00C002A8">
        <w:rPr>
          <w:rFonts w:ascii="宋体" w:hAnsi="宋体" w:cs="宋体" w:hint="eastAsia"/>
          <w:color w:val="333333"/>
          <w:kern w:val="0"/>
          <w:sz w:val="32"/>
          <w:szCs w:val="32"/>
        </w:rPr>
        <w:t>。</w:t>
      </w:r>
    </w:p>
    <w:p w:rsidR="0023244E" w:rsidRPr="00C002A8" w:rsidRDefault="0023244E" w:rsidP="0023244E">
      <w:pPr>
        <w:spacing w:line="580" w:lineRule="exact"/>
        <w:ind w:firstLine="602"/>
        <w:rPr>
          <w:rFonts w:ascii="宋体" w:hAnsi="宋体"/>
          <w:sz w:val="32"/>
        </w:rPr>
      </w:pPr>
      <w:r w:rsidRPr="00C002A8">
        <w:rPr>
          <w:rFonts w:ascii="宋体" w:hAnsi="宋体" w:hint="eastAsia"/>
          <w:sz w:val="32"/>
        </w:rPr>
        <w:t>（四）重点</w:t>
      </w:r>
      <w:r w:rsidR="00515067" w:rsidRPr="00C002A8">
        <w:rPr>
          <w:rFonts w:ascii="宋体" w:hAnsi="宋体" w:hint="eastAsia"/>
          <w:sz w:val="32"/>
        </w:rPr>
        <w:t>项目预算的绩效目标等预算绩效</w:t>
      </w:r>
      <w:r w:rsidRPr="00C002A8">
        <w:rPr>
          <w:rFonts w:ascii="宋体" w:hAnsi="宋体" w:hint="eastAsia"/>
          <w:sz w:val="32"/>
        </w:rPr>
        <w:t>情况说明</w:t>
      </w:r>
    </w:p>
    <w:p w:rsidR="00515067" w:rsidRPr="00C002A8" w:rsidRDefault="007278E9" w:rsidP="007278E9">
      <w:pPr>
        <w:ind w:firstLineChars="200" w:firstLine="640"/>
        <w:rPr>
          <w:rFonts w:ascii="宋体" w:hAnsi="宋体"/>
          <w:sz w:val="32"/>
        </w:rPr>
      </w:pPr>
      <w:r w:rsidRPr="00C002A8">
        <w:rPr>
          <w:rFonts w:ascii="宋体" w:hAnsi="宋体" w:hint="eastAsia"/>
          <w:sz w:val="32"/>
        </w:rPr>
        <w:t>根据预算绩效管理要求，我部门（单位）</w:t>
      </w:r>
      <w:r w:rsidR="00515067" w:rsidRPr="00C002A8">
        <w:rPr>
          <w:rFonts w:ascii="宋体" w:hAnsi="宋体" w:hint="eastAsia"/>
          <w:color w:val="000000"/>
          <w:sz w:val="32"/>
          <w:szCs w:val="32"/>
        </w:rPr>
        <w:t>加强预算编制绩效管理</w:t>
      </w:r>
      <w:r w:rsidRPr="00C002A8">
        <w:rPr>
          <w:rFonts w:ascii="宋体" w:hAnsi="宋体" w:hint="eastAsia"/>
          <w:color w:val="000000"/>
          <w:sz w:val="32"/>
          <w:szCs w:val="32"/>
        </w:rPr>
        <w:t>，</w:t>
      </w:r>
      <w:r w:rsidR="00515067" w:rsidRPr="00C002A8">
        <w:rPr>
          <w:rFonts w:ascii="宋体" w:hAnsi="宋体" w:hint="eastAsia"/>
          <w:color w:val="000000"/>
          <w:sz w:val="32"/>
          <w:szCs w:val="32"/>
        </w:rPr>
        <w:t>强化项目绩效目标，对单位申报的预算项目加强审核，合理支出。同时加强组织领导，加强制度建设，确保实施到位。</w:t>
      </w:r>
    </w:p>
    <w:p w:rsidR="001039AA" w:rsidRPr="0060193B" w:rsidRDefault="00515067" w:rsidP="00515067">
      <w:pPr>
        <w:widowControl/>
        <w:spacing w:line="300" w:lineRule="atLeast"/>
        <w:ind w:firstLineChars="200" w:firstLine="643"/>
        <w:jc w:val="center"/>
        <w:rPr>
          <w:rFonts w:ascii="黑体" w:eastAsia="黑体" w:hAnsi="黑体" w:cs="宋体"/>
          <w:color w:val="333333"/>
          <w:kern w:val="0"/>
          <w:sz w:val="32"/>
          <w:szCs w:val="32"/>
        </w:rPr>
      </w:pPr>
      <w:r>
        <w:rPr>
          <w:rFonts w:ascii="黑体" w:eastAsia="黑体" w:hAnsi="黑体" w:cs="宋体" w:hint="eastAsia"/>
          <w:b/>
          <w:bCs/>
          <w:color w:val="333333"/>
          <w:kern w:val="0"/>
          <w:sz w:val="32"/>
          <w:szCs w:val="32"/>
        </w:rPr>
        <w:t xml:space="preserve">第四部分 </w:t>
      </w:r>
      <w:r>
        <w:rPr>
          <w:rFonts w:ascii="黑体" w:eastAsia="黑体" w:hAnsi="黑体" w:cs="宋体"/>
          <w:b/>
          <w:bCs/>
          <w:color w:val="333333"/>
          <w:kern w:val="0"/>
          <w:sz w:val="32"/>
          <w:szCs w:val="32"/>
        </w:rPr>
        <w:t xml:space="preserve"> </w:t>
      </w:r>
      <w:r w:rsidR="001039AA" w:rsidRPr="0060193B">
        <w:rPr>
          <w:rFonts w:ascii="黑体" w:eastAsia="黑体" w:hAnsi="黑体" w:cs="宋体" w:hint="eastAsia"/>
          <w:b/>
          <w:bCs/>
          <w:color w:val="333333"/>
          <w:kern w:val="0"/>
          <w:sz w:val="32"/>
          <w:szCs w:val="32"/>
        </w:rPr>
        <w:t>名词解释</w:t>
      </w:r>
    </w:p>
    <w:p w:rsidR="001039AA" w:rsidRPr="00705FAF" w:rsidRDefault="001039AA" w:rsidP="00E14131">
      <w:pPr>
        <w:widowControl/>
        <w:spacing w:line="300" w:lineRule="atLeast"/>
        <w:rPr>
          <w:rFonts w:ascii="宋体" w:cs="宋体"/>
          <w:color w:val="333333"/>
          <w:kern w:val="0"/>
          <w:sz w:val="32"/>
          <w:szCs w:val="32"/>
        </w:rPr>
      </w:pPr>
      <w:r w:rsidRPr="00705FAF">
        <w:rPr>
          <w:rFonts w:ascii="宋体" w:cs="宋体"/>
          <w:color w:val="333333"/>
          <w:kern w:val="0"/>
          <w:sz w:val="32"/>
          <w:szCs w:val="32"/>
        </w:rPr>
        <w:t> </w:t>
      </w:r>
      <w:r>
        <w:rPr>
          <w:rFonts w:ascii="宋体" w:hAnsi="宋体" w:cs="宋体" w:hint="eastAsia"/>
          <w:color w:val="333333"/>
          <w:kern w:val="0"/>
          <w:sz w:val="32"/>
          <w:szCs w:val="32"/>
        </w:rPr>
        <w:t xml:space="preserve">　</w:t>
      </w:r>
      <w:r w:rsidR="00FE05E3">
        <w:rPr>
          <w:rFonts w:ascii="宋体" w:hAnsi="宋体" w:cs="宋体" w:hint="eastAsia"/>
          <w:color w:val="333333"/>
          <w:kern w:val="0"/>
          <w:sz w:val="32"/>
          <w:szCs w:val="32"/>
        </w:rPr>
        <w:t xml:space="preserve"> </w:t>
      </w:r>
      <w:r w:rsidR="00FE05E3">
        <w:rPr>
          <w:rFonts w:ascii="宋体" w:hAnsi="宋体" w:cs="宋体"/>
          <w:color w:val="333333"/>
          <w:kern w:val="0"/>
          <w:sz w:val="32"/>
          <w:szCs w:val="32"/>
        </w:rPr>
        <w:t xml:space="preserve"> </w:t>
      </w:r>
      <w:r w:rsidRPr="00705FAF">
        <w:rPr>
          <w:rFonts w:ascii="宋体" w:hAnsi="宋体" w:cs="宋体" w:hint="eastAsia"/>
          <w:color w:val="333333"/>
          <w:kern w:val="0"/>
          <w:sz w:val="32"/>
          <w:szCs w:val="32"/>
        </w:rPr>
        <w:t>一、财政拨款收入：指财政当年拨付的资金。</w:t>
      </w:r>
    </w:p>
    <w:p w:rsidR="001039AA" w:rsidRPr="00705FAF" w:rsidRDefault="001039AA" w:rsidP="00E14131">
      <w:pPr>
        <w:widowControl/>
        <w:spacing w:line="300" w:lineRule="atLeast"/>
        <w:rPr>
          <w:rFonts w:ascii="宋体" w:cs="宋体"/>
          <w:color w:val="333333"/>
          <w:kern w:val="0"/>
          <w:sz w:val="32"/>
          <w:szCs w:val="32"/>
        </w:rPr>
      </w:pPr>
      <w:r w:rsidRPr="00705FAF">
        <w:rPr>
          <w:rFonts w:ascii="宋体" w:hAnsi="宋体" w:cs="宋体" w:hint="eastAsia"/>
          <w:color w:val="333333"/>
          <w:kern w:val="0"/>
          <w:sz w:val="32"/>
          <w:szCs w:val="32"/>
        </w:rPr>
        <w:t xml:space="preserve">　　二、事业收入：指事业单位开展专业业务活动及辅助活动所取得的收入。</w:t>
      </w:r>
    </w:p>
    <w:p w:rsidR="001039AA" w:rsidRPr="00705FAF" w:rsidRDefault="001039AA" w:rsidP="00E14131">
      <w:pPr>
        <w:widowControl/>
        <w:spacing w:line="300" w:lineRule="atLeast"/>
        <w:rPr>
          <w:rFonts w:ascii="宋体" w:cs="宋体"/>
          <w:color w:val="333333"/>
          <w:kern w:val="0"/>
          <w:sz w:val="32"/>
          <w:szCs w:val="32"/>
        </w:rPr>
      </w:pPr>
      <w:r w:rsidRPr="00705FAF">
        <w:rPr>
          <w:rFonts w:ascii="宋体" w:hAnsi="宋体" w:cs="宋体" w:hint="eastAsia"/>
          <w:color w:val="333333"/>
          <w:kern w:val="0"/>
          <w:sz w:val="32"/>
          <w:szCs w:val="32"/>
        </w:rPr>
        <w:t xml:space="preserve">　　三、事业单位经营收入：指事业单位在专业业务活动及其辅助活动之外开展非独立核算经营活动取得的收入。</w:t>
      </w:r>
    </w:p>
    <w:p w:rsidR="001039AA" w:rsidRPr="00705FAF" w:rsidRDefault="001039AA" w:rsidP="00E14131">
      <w:pPr>
        <w:widowControl/>
        <w:spacing w:line="300" w:lineRule="atLeast"/>
        <w:rPr>
          <w:rFonts w:ascii="宋体" w:cs="宋体"/>
          <w:color w:val="333333"/>
          <w:kern w:val="0"/>
          <w:sz w:val="32"/>
          <w:szCs w:val="32"/>
        </w:rPr>
      </w:pPr>
      <w:r w:rsidRPr="00705FAF">
        <w:rPr>
          <w:rFonts w:ascii="宋体" w:hAnsi="宋体" w:cs="宋体" w:hint="eastAsia"/>
          <w:color w:val="333333"/>
          <w:kern w:val="0"/>
          <w:sz w:val="32"/>
          <w:szCs w:val="32"/>
        </w:rPr>
        <w:t xml:space="preserve">　　四、其他收入：指除上述“财政拨款收入”、“事业收入”、“事业单位经营收入”等以外的收入。</w:t>
      </w:r>
    </w:p>
    <w:p w:rsidR="001039AA" w:rsidRPr="00705FAF" w:rsidRDefault="001039AA" w:rsidP="00E14131">
      <w:pPr>
        <w:widowControl/>
        <w:spacing w:line="300" w:lineRule="atLeast"/>
        <w:rPr>
          <w:rFonts w:ascii="宋体" w:cs="宋体"/>
          <w:color w:val="333333"/>
          <w:kern w:val="0"/>
          <w:sz w:val="32"/>
          <w:szCs w:val="32"/>
        </w:rPr>
      </w:pPr>
      <w:r w:rsidRPr="00705FAF">
        <w:rPr>
          <w:rFonts w:ascii="宋体" w:hAnsi="宋体" w:cs="宋体" w:hint="eastAsia"/>
          <w:color w:val="333333"/>
          <w:kern w:val="0"/>
          <w:sz w:val="32"/>
          <w:szCs w:val="32"/>
        </w:rPr>
        <w:t xml:space="preserve">　　五、用事业基金弥补收支差额：指事业单位在预计用当年的“财政拨款收入”、“事业收入”、“经营收入”、“其他收入”不足以安排当年支出的情况下，使用以前年度积累</w:t>
      </w:r>
      <w:r w:rsidRPr="00705FAF">
        <w:rPr>
          <w:rFonts w:ascii="宋体" w:hAnsi="宋体" w:cs="宋体" w:hint="eastAsia"/>
          <w:color w:val="333333"/>
          <w:kern w:val="0"/>
          <w:sz w:val="32"/>
          <w:szCs w:val="32"/>
        </w:rPr>
        <w:lastRenderedPageBreak/>
        <w:t>的事业基金（事业单位当年收支相抵后按国家规定提取、用于弥补以后年度收支差额的基金）弥补本年度收支缺口的资金。</w:t>
      </w:r>
    </w:p>
    <w:p w:rsidR="001039AA" w:rsidRDefault="001039AA" w:rsidP="00E14131">
      <w:pPr>
        <w:widowControl/>
        <w:spacing w:line="300" w:lineRule="atLeast"/>
        <w:rPr>
          <w:rFonts w:ascii="宋体" w:cs="宋体"/>
          <w:color w:val="333333"/>
          <w:kern w:val="0"/>
          <w:sz w:val="32"/>
          <w:szCs w:val="32"/>
        </w:rPr>
      </w:pPr>
      <w:r w:rsidRPr="00705FAF">
        <w:rPr>
          <w:rFonts w:ascii="宋体" w:hAnsi="宋体" w:cs="宋体" w:hint="eastAsia"/>
          <w:color w:val="333333"/>
          <w:kern w:val="0"/>
          <w:sz w:val="32"/>
          <w:szCs w:val="32"/>
        </w:rPr>
        <w:t xml:space="preserve">　　六、上年结转：指以前年度尚未完成，结转到本年仍按原规定用途继续使用的资金（预算中为预计数）。</w:t>
      </w:r>
      <w:r w:rsidRPr="00705FAF">
        <w:rPr>
          <w:rFonts w:ascii="宋体" w:cs="宋体"/>
          <w:color w:val="333333"/>
          <w:kern w:val="0"/>
          <w:sz w:val="32"/>
          <w:szCs w:val="32"/>
        </w:rPr>
        <w:t>  </w:t>
      </w:r>
    </w:p>
    <w:p w:rsidR="001039AA" w:rsidRPr="00705FAF" w:rsidRDefault="001039AA" w:rsidP="00E14131">
      <w:pPr>
        <w:widowControl/>
        <w:spacing w:line="300" w:lineRule="atLeast"/>
        <w:rPr>
          <w:rFonts w:ascii="宋体" w:cs="宋体"/>
          <w:color w:val="333333"/>
          <w:kern w:val="0"/>
          <w:sz w:val="32"/>
          <w:szCs w:val="32"/>
        </w:rPr>
      </w:pPr>
      <w:r>
        <w:rPr>
          <w:rFonts w:ascii="宋体" w:cs="宋体"/>
          <w:color w:val="333333"/>
          <w:kern w:val="0"/>
          <w:sz w:val="32"/>
          <w:szCs w:val="32"/>
        </w:rPr>
        <w:t>  </w:t>
      </w:r>
      <w:r w:rsidRPr="00705FAF">
        <w:rPr>
          <w:rFonts w:ascii="宋体" w:hAnsi="宋体" w:cs="宋体" w:hint="eastAsia"/>
          <w:color w:val="333333"/>
          <w:kern w:val="0"/>
          <w:sz w:val="32"/>
          <w:szCs w:val="32"/>
        </w:rPr>
        <w:t>七、结转下年：指以前年度预算安排、因客观条件发生变化无法按原计划实施，需延迟到以后年度按原规定用途继续使用的资金（预算中为预计数）。</w:t>
      </w:r>
    </w:p>
    <w:p w:rsidR="001039AA" w:rsidRPr="00705FAF" w:rsidRDefault="001039AA" w:rsidP="00E14131">
      <w:pPr>
        <w:widowControl/>
        <w:spacing w:line="300" w:lineRule="atLeast"/>
        <w:rPr>
          <w:rFonts w:ascii="宋体" w:cs="宋体"/>
          <w:color w:val="333333"/>
          <w:kern w:val="0"/>
          <w:sz w:val="32"/>
          <w:szCs w:val="32"/>
        </w:rPr>
      </w:pPr>
      <w:r w:rsidRPr="00705FAF">
        <w:rPr>
          <w:rFonts w:ascii="宋体" w:hAnsi="宋体" w:cs="宋体" w:hint="eastAsia"/>
          <w:color w:val="333333"/>
          <w:kern w:val="0"/>
          <w:sz w:val="32"/>
          <w:szCs w:val="32"/>
        </w:rPr>
        <w:t xml:space="preserve">　　八、基本支出：指为保障机构正常运转、完成日常工作任务而发生的人员支出和公用支出。</w:t>
      </w:r>
    </w:p>
    <w:p w:rsidR="001039AA" w:rsidRPr="00705FAF" w:rsidRDefault="001039AA" w:rsidP="00E14131">
      <w:pPr>
        <w:widowControl/>
        <w:spacing w:line="300" w:lineRule="atLeast"/>
        <w:rPr>
          <w:rFonts w:ascii="宋体" w:cs="宋体"/>
          <w:color w:val="333333"/>
          <w:kern w:val="0"/>
          <w:sz w:val="32"/>
          <w:szCs w:val="32"/>
        </w:rPr>
      </w:pPr>
      <w:r w:rsidRPr="00705FAF">
        <w:rPr>
          <w:rFonts w:ascii="宋体" w:hAnsi="宋体" w:cs="宋体" w:hint="eastAsia"/>
          <w:color w:val="333333"/>
          <w:kern w:val="0"/>
          <w:sz w:val="32"/>
          <w:szCs w:val="32"/>
        </w:rPr>
        <w:t xml:space="preserve">　　九、项目支出：指在基本支出之外为完成特定行政任务和事业发展目标所发生的支出。</w:t>
      </w:r>
    </w:p>
    <w:p w:rsidR="001039AA" w:rsidRPr="00705FAF" w:rsidRDefault="001039AA" w:rsidP="00E14131">
      <w:pPr>
        <w:widowControl/>
        <w:spacing w:line="300" w:lineRule="atLeast"/>
        <w:rPr>
          <w:rFonts w:ascii="宋体" w:cs="宋体"/>
          <w:color w:val="333333"/>
          <w:kern w:val="0"/>
          <w:sz w:val="32"/>
          <w:szCs w:val="32"/>
        </w:rPr>
      </w:pPr>
      <w:r w:rsidRPr="00705FAF">
        <w:rPr>
          <w:rFonts w:ascii="宋体" w:hAnsi="宋体" w:cs="宋体" w:hint="eastAsia"/>
          <w:color w:val="333333"/>
          <w:kern w:val="0"/>
          <w:sz w:val="32"/>
          <w:szCs w:val="32"/>
        </w:rPr>
        <w:t xml:space="preserve">　　十、事业单位经营支出：指事业单位在专业业务活动及其辅助活动之外开展非独立核算经营活动发生的支出。</w:t>
      </w:r>
    </w:p>
    <w:p w:rsidR="001039AA" w:rsidRPr="00705FAF" w:rsidRDefault="001039AA" w:rsidP="00E14131">
      <w:pPr>
        <w:widowControl/>
        <w:spacing w:line="300" w:lineRule="atLeast"/>
        <w:rPr>
          <w:rFonts w:ascii="宋体" w:cs="宋体"/>
          <w:color w:val="333333"/>
          <w:kern w:val="0"/>
          <w:sz w:val="32"/>
          <w:szCs w:val="32"/>
        </w:rPr>
      </w:pPr>
      <w:r w:rsidRPr="00705FAF">
        <w:rPr>
          <w:rFonts w:ascii="宋体" w:hAnsi="宋体" w:cs="宋体" w:hint="eastAsia"/>
          <w:color w:val="333333"/>
          <w:kern w:val="0"/>
          <w:sz w:val="32"/>
          <w:szCs w:val="32"/>
        </w:rPr>
        <w:t xml:space="preserve">　　十一、住房保障支出：指按照《住房公积金管理条例》的规定，由单位及其在职职工缴存的长期住房储金。</w:t>
      </w:r>
    </w:p>
    <w:p w:rsidR="001039AA" w:rsidRPr="00705FAF" w:rsidRDefault="001039AA" w:rsidP="00E14131">
      <w:pPr>
        <w:widowControl/>
        <w:spacing w:line="300" w:lineRule="atLeast"/>
        <w:rPr>
          <w:rFonts w:ascii="宋体" w:cs="宋体"/>
          <w:color w:val="333333"/>
          <w:kern w:val="0"/>
          <w:sz w:val="32"/>
          <w:szCs w:val="32"/>
        </w:rPr>
      </w:pPr>
      <w:r w:rsidRPr="00705FAF">
        <w:rPr>
          <w:rFonts w:ascii="宋体" w:hAnsi="宋体" w:cs="宋体" w:hint="eastAsia"/>
          <w:color w:val="333333"/>
          <w:kern w:val="0"/>
          <w:sz w:val="32"/>
          <w:szCs w:val="32"/>
        </w:rPr>
        <w:t xml:space="preserve">　　十二、三公经费：是指部门用财政拨款安排的因公出国（境）费、公务用车购置及运行费和公务接待费。其中，因公出国（境）</w:t>
      </w:r>
      <w:proofErr w:type="gramStart"/>
      <w:r w:rsidRPr="00705FAF">
        <w:rPr>
          <w:rFonts w:ascii="宋体" w:hAnsi="宋体" w:cs="宋体" w:hint="eastAsia"/>
          <w:color w:val="333333"/>
          <w:kern w:val="0"/>
          <w:sz w:val="32"/>
          <w:szCs w:val="32"/>
        </w:rPr>
        <w:t>费反映</w:t>
      </w:r>
      <w:proofErr w:type="gramEnd"/>
      <w:r w:rsidRPr="00705FAF">
        <w:rPr>
          <w:rFonts w:ascii="宋体" w:hAnsi="宋体" w:cs="宋体" w:hint="eastAsia"/>
          <w:color w:val="333333"/>
          <w:kern w:val="0"/>
          <w:sz w:val="32"/>
          <w:szCs w:val="32"/>
        </w:rPr>
        <w:t>单位公务出国（境）的国际旅费、国外城市间交通费、住宿费、伙食费、培训费、公杂费等支出；公务用车购置及运行</w:t>
      </w:r>
      <w:proofErr w:type="gramStart"/>
      <w:r w:rsidRPr="00705FAF">
        <w:rPr>
          <w:rFonts w:ascii="宋体" w:hAnsi="宋体" w:cs="宋体" w:hint="eastAsia"/>
          <w:color w:val="333333"/>
          <w:kern w:val="0"/>
          <w:sz w:val="32"/>
          <w:szCs w:val="32"/>
        </w:rPr>
        <w:t>费反映</w:t>
      </w:r>
      <w:proofErr w:type="gramEnd"/>
      <w:r w:rsidRPr="00705FAF">
        <w:rPr>
          <w:rFonts w:ascii="宋体" w:hAnsi="宋体" w:cs="宋体" w:hint="eastAsia"/>
          <w:color w:val="333333"/>
          <w:kern w:val="0"/>
          <w:sz w:val="32"/>
          <w:szCs w:val="32"/>
        </w:rPr>
        <w:t>单位公务用车车辆购置支出（</w:t>
      </w:r>
      <w:proofErr w:type="gramStart"/>
      <w:r w:rsidRPr="00705FAF">
        <w:rPr>
          <w:rFonts w:ascii="宋体" w:hAnsi="宋体" w:cs="宋体" w:hint="eastAsia"/>
          <w:color w:val="333333"/>
          <w:kern w:val="0"/>
          <w:sz w:val="32"/>
          <w:szCs w:val="32"/>
        </w:rPr>
        <w:t>含车辆</w:t>
      </w:r>
      <w:proofErr w:type="gramEnd"/>
      <w:r w:rsidRPr="00705FAF">
        <w:rPr>
          <w:rFonts w:ascii="宋体" w:hAnsi="宋体" w:cs="宋体" w:hint="eastAsia"/>
          <w:color w:val="333333"/>
          <w:kern w:val="0"/>
          <w:sz w:val="32"/>
          <w:szCs w:val="32"/>
        </w:rPr>
        <w:t>购置税）及租用费、燃料费、维修费、过路过桥费、保</w:t>
      </w:r>
      <w:r w:rsidRPr="00705FAF">
        <w:rPr>
          <w:rFonts w:ascii="宋体" w:hAnsi="宋体" w:cs="宋体" w:hint="eastAsia"/>
          <w:color w:val="333333"/>
          <w:kern w:val="0"/>
          <w:sz w:val="32"/>
          <w:szCs w:val="32"/>
        </w:rPr>
        <w:lastRenderedPageBreak/>
        <w:t>险费、安全奖励费用等支出；公务接待</w:t>
      </w:r>
      <w:proofErr w:type="gramStart"/>
      <w:r w:rsidRPr="00705FAF">
        <w:rPr>
          <w:rFonts w:ascii="宋体" w:hAnsi="宋体" w:cs="宋体" w:hint="eastAsia"/>
          <w:color w:val="333333"/>
          <w:kern w:val="0"/>
          <w:sz w:val="32"/>
          <w:szCs w:val="32"/>
        </w:rPr>
        <w:t>费反映</w:t>
      </w:r>
      <w:proofErr w:type="gramEnd"/>
      <w:r w:rsidRPr="00705FAF">
        <w:rPr>
          <w:rFonts w:ascii="宋体" w:hAnsi="宋体" w:cs="宋体" w:hint="eastAsia"/>
          <w:color w:val="333333"/>
          <w:kern w:val="0"/>
          <w:sz w:val="32"/>
          <w:szCs w:val="32"/>
        </w:rPr>
        <w:t>单位按规定开支的各类公务接待（含外宾接待）支出。</w:t>
      </w:r>
    </w:p>
    <w:p w:rsidR="001039AA" w:rsidRPr="00705FAF" w:rsidRDefault="001039AA" w:rsidP="00E14131">
      <w:pPr>
        <w:widowControl/>
        <w:spacing w:line="300" w:lineRule="atLeast"/>
        <w:rPr>
          <w:rFonts w:ascii="宋体" w:cs="宋体"/>
          <w:color w:val="333333"/>
          <w:kern w:val="0"/>
          <w:sz w:val="32"/>
          <w:szCs w:val="32"/>
        </w:rPr>
      </w:pPr>
      <w:r w:rsidRPr="00705FAF">
        <w:rPr>
          <w:rFonts w:ascii="宋体" w:hAnsi="宋体" w:cs="宋体" w:hint="eastAsia"/>
          <w:color w:val="333333"/>
          <w:kern w:val="0"/>
          <w:sz w:val="32"/>
          <w:szCs w:val="32"/>
        </w:rPr>
        <w:t xml:space="preserve">　　十三、机关运行费：为保障行政单位（包括实行公务员管理的事业单位）运行用于购买货物和服务的各项资金，包括办公费及印刷费、邮电费、差旅费、会议费、福利费、日常维修费、专用材料及一般设备购置费、办公用房水电费、办公用房取暖费、办公用房物业管理费、公务用车运行维护费以及其他费用。</w:t>
      </w:r>
    </w:p>
    <w:sectPr w:rsidR="001039AA" w:rsidRPr="00705FAF" w:rsidSect="00B962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2A8" w:rsidRDefault="00C002A8" w:rsidP="006F757F">
      <w:r>
        <w:separator/>
      </w:r>
    </w:p>
  </w:endnote>
  <w:endnote w:type="continuationSeparator" w:id="0">
    <w:p w:rsidR="00C002A8" w:rsidRDefault="00C002A8" w:rsidP="006F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altName w:val="宋体"/>
    <w:panose1 w:val="020B0503020204020204"/>
    <w:charset w:val="86"/>
    <w:family w:val="swiss"/>
    <w:pitch w:val="variable"/>
    <w:sig w:usb0="80000287" w:usb1="2ACF3C50" w:usb2="00000016" w:usb3="00000000" w:csb0="0004001F"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2A8" w:rsidRDefault="00C002A8" w:rsidP="006F757F">
      <w:r>
        <w:separator/>
      </w:r>
    </w:p>
  </w:footnote>
  <w:footnote w:type="continuationSeparator" w:id="0">
    <w:p w:rsidR="00C002A8" w:rsidRDefault="00C002A8" w:rsidP="006F7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7B28F6"/>
    <w:multiLevelType w:val="singleLevel"/>
    <w:tmpl w:val="5C7B28F6"/>
    <w:lvl w:ilvl="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4131"/>
    <w:rsid w:val="0001490E"/>
    <w:rsid w:val="00093D44"/>
    <w:rsid w:val="000B5FFD"/>
    <w:rsid w:val="000D3E94"/>
    <w:rsid w:val="001039AA"/>
    <w:rsid w:val="0016258B"/>
    <w:rsid w:val="0023244E"/>
    <w:rsid w:val="0025131F"/>
    <w:rsid w:val="00255705"/>
    <w:rsid w:val="002A7F54"/>
    <w:rsid w:val="002C5381"/>
    <w:rsid w:val="003203E4"/>
    <w:rsid w:val="00337078"/>
    <w:rsid w:val="00395534"/>
    <w:rsid w:val="003B162F"/>
    <w:rsid w:val="003C5BC0"/>
    <w:rsid w:val="0041655B"/>
    <w:rsid w:val="00430B62"/>
    <w:rsid w:val="00467CB2"/>
    <w:rsid w:val="004734DB"/>
    <w:rsid w:val="004F7384"/>
    <w:rsid w:val="00503D33"/>
    <w:rsid w:val="00515067"/>
    <w:rsid w:val="00571548"/>
    <w:rsid w:val="005D7F5E"/>
    <w:rsid w:val="0060193B"/>
    <w:rsid w:val="006524B5"/>
    <w:rsid w:val="0068366D"/>
    <w:rsid w:val="006D146C"/>
    <w:rsid w:val="006F757F"/>
    <w:rsid w:val="00705FAF"/>
    <w:rsid w:val="00711AD6"/>
    <w:rsid w:val="007278E9"/>
    <w:rsid w:val="00776B24"/>
    <w:rsid w:val="007E17A9"/>
    <w:rsid w:val="007E5B62"/>
    <w:rsid w:val="007F49DE"/>
    <w:rsid w:val="00816EA4"/>
    <w:rsid w:val="0093653D"/>
    <w:rsid w:val="00964FC0"/>
    <w:rsid w:val="00984DA8"/>
    <w:rsid w:val="00A05F09"/>
    <w:rsid w:val="00A550DA"/>
    <w:rsid w:val="00AF3D75"/>
    <w:rsid w:val="00B01E71"/>
    <w:rsid w:val="00B050EA"/>
    <w:rsid w:val="00B77560"/>
    <w:rsid w:val="00B962AD"/>
    <w:rsid w:val="00BA4937"/>
    <w:rsid w:val="00BC5549"/>
    <w:rsid w:val="00BC7BE9"/>
    <w:rsid w:val="00BE5B9A"/>
    <w:rsid w:val="00C002A8"/>
    <w:rsid w:val="00C22FAC"/>
    <w:rsid w:val="00C23608"/>
    <w:rsid w:val="00C45394"/>
    <w:rsid w:val="00C571B9"/>
    <w:rsid w:val="00D03AD5"/>
    <w:rsid w:val="00DA189B"/>
    <w:rsid w:val="00E100E1"/>
    <w:rsid w:val="00E14131"/>
    <w:rsid w:val="00E7662C"/>
    <w:rsid w:val="00EB62AC"/>
    <w:rsid w:val="00F47BDF"/>
    <w:rsid w:val="00F505A9"/>
    <w:rsid w:val="00F833A4"/>
    <w:rsid w:val="00FA4D33"/>
    <w:rsid w:val="00FB4ED3"/>
    <w:rsid w:val="00FE0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3CEF74"/>
  <w15:docId w15:val="{68808149-B62D-4C75-AB96-77ACDF473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13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F757F"/>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locked/>
    <w:rsid w:val="006F757F"/>
    <w:rPr>
      <w:rFonts w:cs="Times New Roman"/>
      <w:sz w:val="18"/>
      <w:szCs w:val="18"/>
    </w:rPr>
  </w:style>
  <w:style w:type="paragraph" w:styleId="a5">
    <w:name w:val="footer"/>
    <w:basedOn w:val="a"/>
    <w:link w:val="a6"/>
    <w:uiPriority w:val="99"/>
    <w:semiHidden/>
    <w:rsid w:val="006F757F"/>
    <w:pPr>
      <w:tabs>
        <w:tab w:val="center" w:pos="4153"/>
        <w:tab w:val="right" w:pos="8306"/>
      </w:tabs>
      <w:snapToGrid w:val="0"/>
      <w:jc w:val="left"/>
    </w:pPr>
    <w:rPr>
      <w:sz w:val="18"/>
      <w:szCs w:val="18"/>
    </w:rPr>
  </w:style>
  <w:style w:type="character" w:customStyle="1" w:styleId="a6">
    <w:name w:val="页脚 字符"/>
    <w:link w:val="a5"/>
    <w:uiPriority w:val="99"/>
    <w:semiHidden/>
    <w:locked/>
    <w:rsid w:val="006F757F"/>
    <w:rPr>
      <w:rFonts w:cs="Times New Roman"/>
      <w:sz w:val="18"/>
      <w:szCs w:val="18"/>
    </w:rPr>
  </w:style>
  <w:style w:type="paragraph" w:styleId="a7">
    <w:name w:val="Date"/>
    <w:basedOn w:val="a"/>
    <w:next w:val="a"/>
    <w:link w:val="a8"/>
    <w:uiPriority w:val="99"/>
    <w:semiHidden/>
    <w:unhideWhenUsed/>
    <w:rsid w:val="00B050EA"/>
    <w:pPr>
      <w:ind w:leftChars="2500" w:left="100"/>
    </w:pPr>
  </w:style>
  <w:style w:type="character" w:customStyle="1" w:styleId="a8">
    <w:name w:val="日期 字符"/>
    <w:link w:val="a7"/>
    <w:uiPriority w:val="99"/>
    <w:semiHidden/>
    <w:rsid w:val="00B050EA"/>
    <w:rPr>
      <w:kern w:val="2"/>
      <w:sz w:val="21"/>
      <w:szCs w:val="22"/>
    </w:rPr>
  </w:style>
  <w:style w:type="paragraph" w:customStyle="1" w:styleId="Char">
    <w:name w:val="Char"/>
    <w:basedOn w:val="a"/>
    <w:rsid w:val="003203E4"/>
    <w:pPr>
      <w:widowControl/>
      <w:spacing w:after="160" w:line="240" w:lineRule="exact"/>
      <w:jc w:val="left"/>
    </w:pPr>
    <w:rPr>
      <w:rFonts w:ascii="Times New Roman" w:hAnsi="Times New Roman"/>
      <w:szCs w:val="20"/>
    </w:rPr>
  </w:style>
  <w:style w:type="paragraph" w:styleId="a9">
    <w:name w:val="Body Text Indent"/>
    <w:basedOn w:val="a"/>
    <w:link w:val="aa"/>
    <w:uiPriority w:val="99"/>
    <w:unhideWhenUsed/>
    <w:rsid w:val="0016258B"/>
    <w:pPr>
      <w:ind w:firstLine="630"/>
    </w:pPr>
    <w:rPr>
      <w:rFonts w:ascii="仿宋_GB2312" w:eastAsia="仿宋_GB2312" w:hAnsi="Times New Roman" w:cs="黑体"/>
      <w:sz w:val="32"/>
      <w:szCs w:val="24"/>
    </w:rPr>
  </w:style>
  <w:style w:type="character" w:customStyle="1" w:styleId="aa">
    <w:name w:val="正文文本缩进 字符"/>
    <w:link w:val="a9"/>
    <w:uiPriority w:val="99"/>
    <w:rsid w:val="0016258B"/>
    <w:rPr>
      <w:rFonts w:ascii="仿宋_GB2312" w:eastAsia="仿宋_GB2312" w:hAnsi="Times New Roman" w:cs="黑体"/>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47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11</Pages>
  <Words>659</Words>
  <Characters>3762</Characters>
  <Application>Microsoft Office Word</Application>
  <DocSecurity>0</DocSecurity>
  <Lines>31</Lines>
  <Paragraphs>8</Paragraphs>
  <ScaleCrop>false</ScaleCrop>
  <Company>Microsoft</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null,null,总收发</dc:creator>
  <cp:keywords/>
  <dc:description/>
  <cp:lastModifiedBy>张亚平</cp:lastModifiedBy>
  <cp:revision>37</cp:revision>
  <dcterms:created xsi:type="dcterms:W3CDTF">2017-10-31T04:30:00Z</dcterms:created>
  <dcterms:modified xsi:type="dcterms:W3CDTF">2019-04-18T07:42:00Z</dcterms:modified>
</cp:coreProperties>
</file>